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5B0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汝南县住房和城乡建设局采购汝南县李愬路（汝阳路-规划二路）道路前期三通一平工程项目未成交供应商排名</w:t>
      </w:r>
    </w:p>
    <w:p w14:paraId="6EC0C1C5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8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28"/>
        <w:gridCol w:w="2449"/>
        <w:gridCol w:w="2450"/>
      </w:tblGrid>
      <w:tr w14:paraId="647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67113A6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028" w:type="dxa"/>
            <w:vAlign w:val="center"/>
          </w:tcPr>
          <w:p w14:paraId="55B7D9F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9" w:type="dxa"/>
            <w:vAlign w:val="center"/>
          </w:tcPr>
          <w:p w14:paraId="7F6A8F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t>报价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450" w:type="dxa"/>
            <w:vAlign w:val="center"/>
          </w:tcPr>
          <w:p w14:paraId="5847DA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t>排名</w:t>
            </w:r>
          </w:p>
        </w:tc>
      </w:tr>
      <w:tr w14:paraId="08C0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4E1C964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28" w:type="dxa"/>
            <w:vAlign w:val="center"/>
          </w:tcPr>
          <w:p w14:paraId="528DF3F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河南汉正建工有限公司</w:t>
            </w:r>
          </w:p>
        </w:tc>
        <w:tc>
          <w:tcPr>
            <w:tcW w:w="2449" w:type="dxa"/>
            <w:vAlign w:val="center"/>
          </w:tcPr>
          <w:p w14:paraId="14CC11B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3533329.80</w:t>
            </w:r>
          </w:p>
        </w:tc>
        <w:tc>
          <w:tcPr>
            <w:tcW w:w="2450" w:type="dxa"/>
            <w:vAlign w:val="center"/>
          </w:tcPr>
          <w:p w14:paraId="785E859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A6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423C868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28" w:type="dxa"/>
            <w:vAlign w:val="center"/>
          </w:tcPr>
          <w:p w14:paraId="611D30C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河南城昱建设工程有限公司</w:t>
            </w:r>
          </w:p>
        </w:tc>
        <w:tc>
          <w:tcPr>
            <w:tcW w:w="2449" w:type="dxa"/>
            <w:vAlign w:val="center"/>
          </w:tcPr>
          <w:p w14:paraId="7765836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3536800.00</w:t>
            </w:r>
          </w:p>
        </w:tc>
        <w:tc>
          <w:tcPr>
            <w:tcW w:w="2450" w:type="dxa"/>
            <w:vAlign w:val="center"/>
          </w:tcPr>
          <w:p w14:paraId="0F3243F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294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05DF952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28" w:type="dxa"/>
            <w:vAlign w:val="center"/>
          </w:tcPr>
          <w:p w14:paraId="6CBEFE8D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河南秋正建设工程有限公司</w:t>
            </w:r>
          </w:p>
        </w:tc>
        <w:tc>
          <w:tcPr>
            <w:tcW w:w="2449" w:type="dxa"/>
            <w:vAlign w:val="center"/>
          </w:tcPr>
          <w:p w14:paraId="3C634DD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3541280.00</w:t>
            </w:r>
            <w:bookmarkStart w:id="0" w:name="_GoBack"/>
            <w:bookmarkEnd w:id="0"/>
          </w:p>
        </w:tc>
        <w:tc>
          <w:tcPr>
            <w:tcW w:w="2450" w:type="dxa"/>
            <w:vAlign w:val="center"/>
          </w:tcPr>
          <w:p w14:paraId="322F779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</w:tbl>
    <w:p w14:paraId="1F90BC68">
      <w:pPr>
        <w:bidi w:val="0"/>
        <w:rPr>
          <w:lang w:val="en-US" w:eastAsia="zh-CN"/>
        </w:rPr>
      </w:pPr>
    </w:p>
    <w:p w14:paraId="74B2B1A5">
      <w:pPr>
        <w:bidi w:val="0"/>
        <w:rPr>
          <w:lang w:val="en-US" w:eastAsia="zh-CN"/>
        </w:rPr>
      </w:pPr>
    </w:p>
    <w:p w14:paraId="1F068048">
      <w:pPr>
        <w:bidi w:val="0"/>
        <w:rPr>
          <w:lang w:val="en-US" w:eastAsia="zh-CN"/>
        </w:rPr>
      </w:pPr>
    </w:p>
    <w:p w14:paraId="4EB5574A">
      <w:pPr>
        <w:bidi w:val="0"/>
        <w:rPr>
          <w:lang w:val="en-US" w:eastAsia="zh-CN"/>
        </w:rPr>
      </w:pPr>
    </w:p>
    <w:p w14:paraId="73167BCB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6B33FE5"/>
    <w:rsid w:val="07B86DF0"/>
    <w:rsid w:val="09035ED3"/>
    <w:rsid w:val="10EE1F70"/>
    <w:rsid w:val="15735CFA"/>
    <w:rsid w:val="15CB6104"/>
    <w:rsid w:val="198E3FBE"/>
    <w:rsid w:val="2766330A"/>
    <w:rsid w:val="29221E62"/>
    <w:rsid w:val="2A9A0CB9"/>
    <w:rsid w:val="30786282"/>
    <w:rsid w:val="32513898"/>
    <w:rsid w:val="35E71A59"/>
    <w:rsid w:val="3EA05D9B"/>
    <w:rsid w:val="420C757B"/>
    <w:rsid w:val="42751525"/>
    <w:rsid w:val="42B705DC"/>
    <w:rsid w:val="45CE40F1"/>
    <w:rsid w:val="45FA6B13"/>
    <w:rsid w:val="49810E3C"/>
    <w:rsid w:val="4A4B30AF"/>
    <w:rsid w:val="50704047"/>
    <w:rsid w:val="519D2E5A"/>
    <w:rsid w:val="56F905AE"/>
    <w:rsid w:val="57190AB1"/>
    <w:rsid w:val="5A8F3FB8"/>
    <w:rsid w:val="5FE84C69"/>
    <w:rsid w:val="61190BA9"/>
    <w:rsid w:val="6219659F"/>
    <w:rsid w:val="67A93F1E"/>
    <w:rsid w:val="69935DE8"/>
    <w:rsid w:val="702C664F"/>
    <w:rsid w:val="70A6036A"/>
    <w:rsid w:val="77D05953"/>
    <w:rsid w:val="7CFD7DF0"/>
    <w:rsid w:val="7FB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First Indent"/>
    <w:basedOn w:val="2"/>
    <w:next w:val="6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宋体" w:hAnsi="宋体" w:cs="宋体" w:eastAsiaTheme="minorEastAsia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无间隔1"/>
    <w:basedOn w:val="1"/>
    <w:next w:val="12"/>
    <w:qFormat/>
    <w:uiPriority w:val="1"/>
    <w:pPr>
      <w:spacing w:line="400" w:lineRule="exact"/>
    </w:pPr>
    <w:rPr>
      <w:sz w:val="24"/>
    </w:rPr>
  </w:style>
  <w:style w:type="paragraph" w:customStyle="1" w:styleId="12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3">
    <w:name w:val="toolbarlabel"/>
    <w:basedOn w:val="9"/>
    <w:qFormat/>
    <w:uiPriority w:val="0"/>
    <w:rPr>
      <w:color w:val="333333"/>
      <w:sz w:val="12"/>
      <w:szCs w:val="12"/>
    </w:rPr>
  </w:style>
  <w:style w:type="character" w:customStyle="1" w:styleId="14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WPS_1716262622</cp:lastModifiedBy>
  <cp:lastPrinted>2023-10-13T08:20:00Z</cp:lastPrinted>
  <dcterms:modified xsi:type="dcterms:W3CDTF">2026-06-03T04:31:38Z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9F3EC48C32C641BF9924766A6BE48DCD_13</vt:lpwstr>
  </property>
  <property fmtid="{D5CDD505-2E9C-101B-9397-08002B2CF9AE}" pid="4" name="KSOTemplateDocerSaveRecord">
    <vt:lpwstr>eyJoZGlkIjoiYjc1YTQ2MzI3MThhMWY4MTM5NTAwNDI1MDZiMTQ3NDgiLCJ1c2VySWQiOiIxNjAwNjIwMDMzIn0=</vt:lpwstr>
  </property>
</Properties>
</file>