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BB043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汝南县人民医院医疗责任险附加医疗机构场所责任险服务采购项目（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次）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流标公告</w:t>
      </w:r>
    </w:p>
    <w:p w14:paraId="3B75015B">
      <w:pPr>
        <w:rPr>
          <w:rFonts w:hint="eastAsia"/>
        </w:rPr>
      </w:pPr>
    </w:p>
    <w:p w14:paraId="597375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3241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1、采购项目编号：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汝竞谈[2024]78</w:t>
      </w:r>
    </w:p>
    <w:p w14:paraId="7DEDF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2、采购项目名称：汝南县人民医院医疗责任险附加医疗机构场所责任险服务采购项目</w:t>
      </w:r>
    </w:p>
    <w:p w14:paraId="53858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3、公告类型：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流标</w:t>
      </w:r>
      <w:r>
        <w:rPr>
          <w:rFonts w:hint="eastAsia" w:ascii="宋体" w:hAnsi="宋体" w:eastAsia="宋体" w:cs="宋体"/>
          <w:sz w:val="21"/>
          <w:szCs w:val="21"/>
        </w:rPr>
        <w:t>公告</w:t>
      </w:r>
    </w:p>
    <w:p w14:paraId="2E9A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4、采购公告发布日期及原公告发布媒介：</w:t>
      </w:r>
    </w:p>
    <w:tbl>
      <w:tblPr>
        <w:tblStyle w:val="3"/>
        <w:tblW w:w="468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3163"/>
        <w:gridCol w:w="3150"/>
      </w:tblGrid>
      <w:tr w14:paraId="21B6D3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4" w:type="pct"/>
            <w:shd w:val="clear" w:color="auto" w:fill="FFFFFF"/>
            <w:tcMar>
              <w:top w:w="80" w:type="dxa"/>
            </w:tcMar>
            <w:vAlign w:val="center"/>
          </w:tcPr>
          <w:p w14:paraId="4C82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发布日期</w:t>
            </w:r>
          </w:p>
        </w:tc>
        <w:tc>
          <w:tcPr>
            <w:tcW w:w="2026" w:type="pct"/>
            <w:shd w:val="clear" w:color="auto" w:fill="FFFFFF"/>
            <w:tcMar>
              <w:top w:w="80" w:type="dxa"/>
            </w:tcMar>
            <w:vAlign w:val="center"/>
          </w:tcPr>
          <w:p w14:paraId="7F97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发布媒介</w:t>
            </w:r>
          </w:p>
        </w:tc>
        <w:tc>
          <w:tcPr>
            <w:tcW w:w="2018" w:type="pct"/>
            <w:shd w:val="clear" w:color="auto" w:fill="FFFFFF"/>
            <w:tcMar>
              <w:top w:w="80" w:type="dxa"/>
            </w:tcMar>
            <w:vAlign w:val="center"/>
          </w:tcPr>
          <w:p w14:paraId="763F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标段</w:t>
            </w:r>
          </w:p>
        </w:tc>
      </w:tr>
      <w:tr w14:paraId="5E9129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4" w:type="pct"/>
            <w:shd w:val="clear" w:color="auto" w:fill="FFFFFF"/>
            <w:tcMar>
              <w:top w:w="80" w:type="dxa"/>
            </w:tcMar>
            <w:vAlign w:val="center"/>
          </w:tcPr>
          <w:p w14:paraId="05A9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2024-01-09</w:t>
            </w:r>
          </w:p>
        </w:tc>
        <w:tc>
          <w:tcPr>
            <w:tcW w:w="2026" w:type="pct"/>
            <w:shd w:val="clear" w:color="auto" w:fill="FFFFFF"/>
            <w:tcMar>
              <w:top w:w="80" w:type="dxa"/>
            </w:tcMar>
            <w:vAlign w:val="center"/>
          </w:tcPr>
          <w:p w14:paraId="74A6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《河南省政府采购网》、《驻马店市公共资源电子交易平台》网站</w:t>
            </w:r>
          </w:p>
        </w:tc>
        <w:tc>
          <w:tcPr>
            <w:tcW w:w="2018" w:type="pct"/>
            <w:shd w:val="clear" w:color="auto" w:fill="FFFFFF"/>
            <w:tcMar>
              <w:top w:w="80" w:type="dxa"/>
            </w:tcMar>
            <w:vAlign w:val="center"/>
          </w:tcPr>
          <w:p w14:paraId="1F4D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汝南县人民医院医疗责任险附加医疗机构场所责任险服务采购项目A包</w:t>
            </w:r>
          </w:p>
        </w:tc>
      </w:tr>
    </w:tbl>
    <w:p w14:paraId="2C7F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5、开标日期：</w:t>
      </w:r>
    </w:p>
    <w:tbl>
      <w:tblPr>
        <w:tblStyle w:val="3"/>
        <w:tblW w:w="4673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3"/>
        <w:gridCol w:w="3148"/>
      </w:tblGrid>
      <w:tr w14:paraId="713D0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</w:trPr>
        <w:tc>
          <w:tcPr>
            <w:tcW w:w="2979" w:type="pct"/>
            <w:shd w:val="clear" w:color="auto" w:fill="FFFFFF"/>
            <w:tcMar>
              <w:top w:w="80" w:type="dxa"/>
            </w:tcMar>
            <w:vAlign w:val="center"/>
          </w:tcPr>
          <w:p w14:paraId="1956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标段</w:t>
            </w:r>
          </w:p>
        </w:tc>
        <w:tc>
          <w:tcPr>
            <w:tcW w:w="2020" w:type="pct"/>
            <w:shd w:val="clear" w:color="auto" w:fill="FFFFFF"/>
            <w:tcMar>
              <w:top w:w="80" w:type="dxa"/>
            </w:tcMar>
            <w:vAlign w:val="center"/>
          </w:tcPr>
          <w:p w14:paraId="605C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日期</w:t>
            </w:r>
          </w:p>
        </w:tc>
      </w:tr>
      <w:tr w14:paraId="1CA2A0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9" w:type="pct"/>
            <w:shd w:val="clear" w:color="auto" w:fill="FFFFFF"/>
            <w:tcMar>
              <w:top w:w="80" w:type="dxa"/>
            </w:tcMar>
            <w:vAlign w:val="center"/>
          </w:tcPr>
          <w:p w14:paraId="34815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汝南县人民医院医疗责任险附加医疗机构场所责任险服务采购项目A包</w:t>
            </w:r>
            <w:bookmarkStart w:id="0" w:name="_GoBack"/>
            <w:bookmarkEnd w:id="0"/>
          </w:p>
        </w:tc>
        <w:tc>
          <w:tcPr>
            <w:tcW w:w="2020" w:type="pct"/>
            <w:shd w:val="clear" w:color="auto" w:fill="FFFFFF"/>
            <w:tcMar>
              <w:top w:w="80" w:type="dxa"/>
            </w:tcMar>
            <w:vAlign w:val="center"/>
          </w:tcPr>
          <w:p w14:paraId="3941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2025-01-16 09:00:00</w:t>
            </w:r>
          </w:p>
        </w:tc>
      </w:tr>
    </w:tbl>
    <w:p w14:paraId="0744ED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流标</w:t>
      </w:r>
      <w:r>
        <w:rPr>
          <w:rFonts w:hint="eastAsia" w:ascii="宋体" w:hAnsi="宋体" w:eastAsia="宋体" w:cs="宋体"/>
          <w:sz w:val="21"/>
          <w:szCs w:val="21"/>
        </w:rPr>
        <w:t>原因</w:t>
      </w:r>
    </w:p>
    <w:p w14:paraId="2DD40C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投标截止时间止，递交响应文件的供应商不足三家，该项目流标。</w:t>
      </w:r>
    </w:p>
    <w:p w14:paraId="60D2E7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三、其他补充事宜</w:t>
      </w:r>
    </w:p>
    <w:p w14:paraId="7EA13D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</w:t>
      </w:r>
    </w:p>
    <w:p w14:paraId="66AA53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</w:t>
      </w:r>
    </w:p>
    <w:p w14:paraId="5DFACB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采购人信息</w:t>
      </w:r>
    </w:p>
    <w:p w14:paraId="3AA9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名称：汝南县人民医院</w:t>
      </w:r>
    </w:p>
    <w:p w14:paraId="7BF7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地址：汝南县汝宁大街</w:t>
      </w:r>
    </w:p>
    <w:p w14:paraId="7EB10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联系人：魏子建</w:t>
      </w:r>
    </w:p>
    <w:p w14:paraId="6BACC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联系方式：13839652648</w:t>
      </w:r>
    </w:p>
    <w:p w14:paraId="4E8EA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2.采购代理机构信息（如有）</w:t>
      </w:r>
    </w:p>
    <w:p w14:paraId="46EAC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名称：汝南县城投丰达全过程管理有限公司</w:t>
      </w:r>
    </w:p>
    <w:p w14:paraId="0A1AB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地址：河南省驻马店市汝南县梁祝大道与南海大道交叉口南200米23号</w:t>
      </w:r>
    </w:p>
    <w:p w14:paraId="2761B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联系人：李佳欣</w:t>
      </w:r>
    </w:p>
    <w:p w14:paraId="15F07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联系方式：18338575333</w:t>
      </w:r>
    </w:p>
    <w:p w14:paraId="0117E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</w:t>
      </w:r>
    </w:p>
    <w:p w14:paraId="658D5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项目联系人：魏子建</w:t>
      </w:r>
    </w:p>
    <w:p w14:paraId="5F064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联系方式：13839652648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4F65"/>
    <w:rsid w:val="12A407A1"/>
    <w:rsid w:val="27843484"/>
    <w:rsid w:val="39AA0831"/>
    <w:rsid w:val="3EB6050E"/>
    <w:rsid w:val="44D23D98"/>
    <w:rsid w:val="74A240A7"/>
    <w:rsid w:val="7D20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512</Characters>
  <Lines>0</Lines>
  <Paragraphs>0</Paragraphs>
  <TotalTime>9</TotalTime>
  <ScaleCrop>false</ScaleCrop>
  <LinksUpToDate>false</LinksUpToDate>
  <CharactersWithSpaces>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2024-12-30T01:11:00Z</dcterms:created>
  <dc:creator>Administrator</dc:creator>
  <cp:lastModifiedBy>Administrator</cp:lastModifiedBy>
  <dcterms:modified xsi:type="dcterms:W3CDTF">2025-01-16T01:23:59Z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2734E3CEEDA145929AAECE3226339866_13</vt:lpwstr>
  </property>
  <property fmtid="{D5CDD505-2E9C-101B-9397-08002B2CF9AE}" pid="4" name="KSOTemplateDocerSaveRecord">
    <vt:lpwstr>eyJoZGlkIjoiNTk4OTFlYzEyMzVlZmYxNGJhNTY2ZGFkNTI2Zjg0ZTYifQ==</vt:lpwstr>
  </property>
</Properties>
</file>