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A150">
      <w:pPr>
        <w:tabs>
          <w:tab w:val="left" w:pos="7095"/>
        </w:tabs>
        <w:spacing w:line="384" w:lineRule="auto"/>
        <w:contextualSpacing/>
        <w:jc w:val="center"/>
        <w:rPr>
          <w:rFonts w:hint="eastAsia" w:ascii="宋体" w:hAnsi="宋体" w:eastAsia="宋体" w:cstheme="majorEastAsia"/>
          <w:b/>
          <w:bCs/>
          <w:color w:val="auto"/>
          <w:sz w:val="30"/>
          <w:szCs w:val="30"/>
          <w:highlight w:val="none"/>
          <w:lang w:val="en-US" w:eastAsia="zh-CN"/>
        </w:rPr>
      </w:pPr>
      <w:bookmarkStart w:id="0" w:name="OLE_LINK105"/>
      <w:bookmarkStart w:id="1" w:name="OLE_LINK106"/>
      <w:bookmarkStart w:id="23" w:name="_GoBack"/>
      <w:r>
        <w:rPr>
          <w:rFonts w:hint="eastAsia" w:ascii="宋体" w:hAnsi="宋体" w:eastAsia="宋体" w:cstheme="majorEastAsia"/>
          <w:b/>
          <w:bCs/>
          <w:color w:val="auto"/>
          <w:sz w:val="30"/>
          <w:szCs w:val="30"/>
          <w:highlight w:val="none"/>
          <w:lang w:val="en-US" w:eastAsia="zh-CN"/>
        </w:rPr>
        <w:t>禹州市农业农村局颍川街道、范坡镇等6个镇街道农村集体</w:t>
      </w:r>
    </w:p>
    <w:p w14:paraId="2C36BC1E">
      <w:pPr>
        <w:tabs>
          <w:tab w:val="left" w:pos="7095"/>
        </w:tabs>
        <w:spacing w:line="384" w:lineRule="auto"/>
        <w:contextualSpacing/>
        <w:jc w:val="center"/>
        <w:rPr>
          <w:rFonts w:hint="eastAsia" w:ascii="宋体" w:hAnsi="宋体" w:eastAsia="宋体" w:cstheme="majorEastAsia"/>
          <w:b/>
          <w:bCs/>
          <w:color w:val="auto"/>
          <w:sz w:val="30"/>
          <w:szCs w:val="30"/>
          <w:highlight w:val="none"/>
          <w:lang w:val="en-US" w:eastAsia="zh-CN"/>
        </w:rPr>
      </w:pPr>
      <w:r>
        <w:rPr>
          <w:rFonts w:hint="eastAsia" w:ascii="宋体" w:hAnsi="宋体" w:eastAsia="宋体" w:cstheme="majorEastAsia"/>
          <w:b/>
          <w:bCs/>
          <w:color w:val="auto"/>
          <w:sz w:val="30"/>
          <w:szCs w:val="30"/>
          <w:highlight w:val="none"/>
          <w:lang w:val="en-US" w:eastAsia="zh-CN"/>
        </w:rPr>
        <w:t>“三资”清查核实项目</w:t>
      </w:r>
    </w:p>
    <w:p w14:paraId="2F6300B6">
      <w:pPr>
        <w:tabs>
          <w:tab w:val="left" w:pos="7095"/>
        </w:tabs>
        <w:spacing w:line="384" w:lineRule="auto"/>
        <w:contextualSpacing/>
        <w:jc w:val="center"/>
        <w:rPr>
          <w:rFonts w:hint="default" w:ascii="宋体" w:hAnsi="宋体" w:eastAsia="宋体" w:cstheme="majorEastAsia"/>
          <w:b/>
          <w:bCs/>
          <w:color w:val="auto"/>
          <w:sz w:val="30"/>
          <w:szCs w:val="30"/>
          <w:highlight w:val="none"/>
          <w:lang w:val="en-US" w:eastAsia="zh-CN"/>
        </w:rPr>
      </w:pPr>
      <w:r>
        <w:rPr>
          <w:rFonts w:hint="eastAsia" w:ascii="宋体" w:hAnsi="宋体" w:eastAsia="宋体" w:cstheme="majorEastAsia"/>
          <w:b/>
          <w:bCs/>
          <w:color w:val="auto"/>
          <w:sz w:val="30"/>
          <w:szCs w:val="30"/>
          <w:highlight w:val="none"/>
          <w:lang w:val="en-US" w:eastAsia="zh-CN"/>
        </w:rPr>
        <w:t>竞争性谈判公告</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项目概况</w:t>
      </w:r>
    </w:p>
    <w:p w14:paraId="127993A4">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仿宋_GB2312"/>
          <w:color w:val="auto"/>
          <w:sz w:val="24"/>
          <w:szCs w:val="24"/>
          <w:highlight w:val="none"/>
          <w:lang w:val="zh-CN"/>
        </w:rPr>
      </w:pPr>
      <w:r>
        <w:rPr>
          <w:rFonts w:hint="eastAsia" w:ascii="宋体" w:hAnsi="宋体" w:eastAsia="宋体"/>
          <w:color w:val="auto"/>
          <w:sz w:val="24"/>
          <w:szCs w:val="24"/>
          <w:highlight w:val="none"/>
          <w:lang w:val="zh-CN"/>
        </w:rPr>
        <w:t>禹州市农业农村局颍川街道、范坡镇等6个镇街道农村集体“三资”清查核实项目</w:t>
      </w:r>
      <w:r>
        <w:rPr>
          <w:rFonts w:hint="eastAsia" w:ascii="宋体" w:hAnsi="宋体" w:eastAsia="宋体"/>
          <w:color w:val="auto"/>
          <w:sz w:val="24"/>
          <w:szCs w:val="24"/>
          <w:highlight w:val="none"/>
        </w:rPr>
        <w:t>的</w:t>
      </w:r>
      <w:bookmarkStart w:id="2" w:name="OLE_LINK12"/>
      <w:bookmarkStart w:id="3" w:name="OLE_LINK13"/>
      <w:r>
        <w:rPr>
          <w:rFonts w:hint="eastAsia" w:ascii="宋体" w:hAnsi="宋体" w:eastAsia="宋体"/>
          <w:color w:val="auto"/>
          <w:sz w:val="24"/>
          <w:szCs w:val="24"/>
          <w:highlight w:val="none"/>
        </w:rPr>
        <w:t>潜在投标人应在</w:t>
      </w:r>
      <w:r>
        <w:rPr>
          <w:rFonts w:hint="eastAsia" w:ascii="宋体" w:hAnsi="宋体" w:eastAsia="宋体" w:cs="宋体"/>
          <w:color w:val="auto"/>
          <w:sz w:val="24"/>
          <w:szCs w:val="24"/>
          <w:highlight w:val="none"/>
        </w:rPr>
        <w:t>《全国公共资源交易平台（河南省·许昌市）</w:t>
      </w:r>
      <w:r>
        <w:rPr>
          <w:rFonts w:ascii="宋体" w:hAnsi="宋体" w:eastAsia="宋体" w:cs="仿宋_GB2312"/>
          <w:color w:val="auto"/>
          <w:sz w:val="24"/>
          <w:szCs w:val="24"/>
          <w:highlight w:val="none"/>
          <w:lang w:val="zh-CN"/>
        </w:rPr>
        <w:t>》</w:t>
      </w:r>
      <w:r>
        <w:rPr>
          <w:rFonts w:hint="eastAsia" w:ascii="宋体" w:hAnsi="宋体" w:eastAsia="宋体" w:cs="宋体"/>
          <w:color w:val="auto"/>
          <w:sz w:val="24"/>
          <w:szCs w:val="24"/>
          <w:highlight w:val="none"/>
        </w:rPr>
        <w:t>（https://</w:t>
      </w:r>
    </w:p>
    <w:p w14:paraId="35483CF3">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rPr>
        <w:t>ggzy.xuchang.gov.cn</w:t>
      </w:r>
      <w:r>
        <w:rPr>
          <w:rFonts w:hint="default" w:ascii="宋体" w:hAnsi="宋体" w:eastAsia="宋体" w:cs="宋体"/>
          <w:color w:val="auto"/>
          <w:sz w:val="24"/>
          <w:szCs w:val="24"/>
          <w:highlight w:val="none"/>
          <w:lang w:val="en-US"/>
        </w:rPr>
        <w:t>）</w:t>
      </w:r>
      <w:r>
        <w:rPr>
          <w:rFonts w:hint="eastAsia" w:ascii="宋体" w:hAnsi="宋体" w:eastAsia="宋体"/>
          <w:color w:val="auto"/>
          <w:sz w:val="24"/>
          <w:szCs w:val="24"/>
          <w:highlight w:val="none"/>
          <w:lang w:val="en-US" w:eastAsia="zh-CN"/>
        </w:rPr>
        <w:t>获取招标</w:t>
      </w:r>
      <w:r>
        <w:rPr>
          <w:rFonts w:hint="eastAsia" w:ascii="宋体" w:hAnsi="宋体" w:eastAsia="宋体"/>
          <w:color w:val="auto"/>
          <w:sz w:val="24"/>
          <w:szCs w:val="24"/>
          <w:highlight w:val="none"/>
        </w:rPr>
        <w:t>文件，并于202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日</w:t>
      </w:r>
      <w:r>
        <w:rPr>
          <w:rFonts w:hint="default" w:ascii="宋体" w:hAnsi="宋体" w:eastAsia="宋体"/>
          <w:color w:val="auto"/>
          <w:sz w:val="24"/>
          <w:szCs w:val="24"/>
          <w:highlight w:val="none"/>
          <w:lang w:val="en-US" w:eastAsia="zh-CN"/>
        </w:rPr>
        <w:t>08</w:t>
      </w:r>
      <w:r>
        <w:rPr>
          <w:rFonts w:hint="eastAsia" w:ascii="宋体" w:hAnsi="宋体" w:eastAsia="宋体"/>
          <w:color w:val="auto"/>
          <w:sz w:val="24"/>
          <w:szCs w:val="24"/>
          <w:highlight w:val="none"/>
        </w:rPr>
        <w:t>时</w:t>
      </w:r>
      <w:r>
        <w:rPr>
          <w:rFonts w:hint="default"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rPr>
        <w:t>分（北京时间）前递交响应文件。</w:t>
      </w:r>
      <w:bookmarkEnd w:id="2"/>
      <w:bookmarkEnd w:id="3"/>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 项目编号：</w:t>
      </w:r>
      <w:r>
        <w:rPr>
          <w:rFonts w:hint="default" w:ascii="宋体" w:hAnsi="宋体" w:eastAsia="宋体"/>
          <w:color w:val="auto"/>
          <w:sz w:val="24"/>
          <w:szCs w:val="24"/>
          <w:highlight w:val="none"/>
          <w:lang w:val="en-US"/>
        </w:rPr>
        <w:t>YZCG-DL</w:t>
      </w:r>
      <w:r>
        <w:rPr>
          <w:rFonts w:hint="default" w:ascii="宋体" w:hAnsi="宋体" w:eastAsia="宋体"/>
          <w:color w:val="auto"/>
          <w:sz w:val="24"/>
          <w:szCs w:val="24"/>
          <w:highlight w:val="none"/>
          <w:lang w:val="en-US"/>
        </w:rPr>
        <w:t>T202</w:t>
      </w:r>
      <w:r>
        <w:rPr>
          <w:rFonts w:hint="eastAsia" w:ascii="宋体" w:hAnsi="宋体" w:eastAsia="宋体"/>
          <w:color w:val="auto"/>
          <w:sz w:val="24"/>
          <w:szCs w:val="24"/>
          <w:highlight w:val="none"/>
          <w:lang w:val="en-US" w:eastAsia="zh-CN"/>
        </w:rPr>
        <w:t xml:space="preserve">6010 </w:t>
      </w:r>
    </w:p>
    <w:p w14:paraId="4061DE8E">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rPr>
        <w:t>2. 项目名称：</w:t>
      </w:r>
      <w:r>
        <w:rPr>
          <w:rFonts w:hint="eastAsia" w:ascii="宋体" w:hAnsi="宋体" w:eastAsia="宋体"/>
          <w:color w:val="auto"/>
          <w:sz w:val="24"/>
          <w:szCs w:val="24"/>
          <w:highlight w:val="none"/>
          <w:lang w:val="zh-CN"/>
        </w:rPr>
        <w:t>禹州市农业农村局颍川街道、范坡镇等6个镇街道农村集体“三资”清查核实项目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 采购方式：</w:t>
      </w:r>
      <w:bookmarkStart w:id="4" w:name="OLE_LINK94"/>
      <w:bookmarkStart w:id="5" w:name="OLE_LINK76"/>
      <w:bookmarkStart w:id="6" w:name="OLE_LINK69"/>
      <w:r>
        <w:rPr>
          <w:rFonts w:hint="eastAsia" w:ascii="宋体" w:hAnsi="宋体" w:eastAsia="宋体"/>
          <w:color w:val="auto"/>
          <w:sz w:val="24"/>
          <w:szCs w:val="24"/>
          <w:highlight w:val="none"/>
        </w:rPr>
        <w:t>竞争性谈判</w:t>
      </w:r>
      <w:bookmarkEnd w:id="4"/>
      <w:bookmarkEnd w:id="5"/>
      <w:bookmarkEnd w:id="6"/>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4. 预算金额：</w:t>
      </w:r>
      <w:r>
        <w:rPr>
          <w:rFonts w:hint="eastAsia" w:cs="仿宋_GB2312" w:asciiTheme="minorEastAsia" w:hAnsiTheme="minorEastAsia"/>
          <w:color w:val="auto"/>
          <w:sz w:val="24"/>
          <w:szCs w:val="24"/>
          <w:highlight w:val="none"/>
          <w:lang w:val="en-US" w:eastAsia="zh-CN"/>
        </w:rPr>
        <w:t>1316700.00</w:t>
      </w:r>
      <w:r>
        <w:rPr>
          <w:rFonts w:hint="eastAsia" w:ascii="宋体" w:hAnsi="宋体" w:eastAsia="宋体"/>
          <w:color w:val="auto"/>
          <w:sz w:val="24"/>
          <w:szCs w:val="24"/>
          <w:highlight w:val="none"/>
        </w:rPr>
        <w:t>元</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最高限价：</w:t>
      </w:r>
      <w:r>
        <w:rPr>
          <w:rFonts w:hint="eastAsia" w:cs="仿宋_GB2312" w:asciiTheme="minorEastAsia" w:hAnsiTheme="minorEastAsia"/>
          <w:color w:val="auto"/>
          <w:sz w:val="24"/>
          <w:szCs w:val="24"/>
          <w:highlight w:val="none"/>
          <w:lang w:val="en-US" w:eastAsia="zh-CN"/>
        </w:rPr>
        <w:t>1316700.00</w:t>
      </w:r>
      <w:r>
        <w:rPr>
          <w:rFonts w:hint="eastAsia" w:ascii="宋体" w:hAnsi="宋体" w:eastAsia="宋体"/>
          <w:color w:val="auto"/>
          <w:sz w:val="24"/>
          <w:szCs w:val="24"/>
          <w:highlight w:val="none"/>
        </w:rPr>
        <w:t xml:space="preserve">元 </w:t>
      </w:r>
    </w:p>
    <w:tbl>
      <w:tblPr>
        <w:tblStyle w:val="6"/>
        <w:tblW w:w="8721"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285"/>
        <w:gridCol w:w="1275"/>
        <w:gridCol w:w="1350"/>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838"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包号</w:t>
            </w:r>
          </w:p>
        </w:tc>
        <w:tc>
          <w:tcPr>
            <w:tcW w:w="2317"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包名称</w:t>
            </w:r>
          </w:p>
        </w:tc>
        <w:tc>
          <w:tcPr>
            <w:tcW w:w="1285" w:type="dxa"/>
            <w:shd w:val="clear" w:color="auto" w:fill="auto"/>
            <w:vAlign w:val="center"/>
          </w:tcPr>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包预算（元）</w:t>
            </w:r>
          </w:p>
        </w:tc>
        <w:tc>
          <w:tcPr>
            <w:tcW w:w="1275" w:type="dxa"/>
            <w:shd w:val="clear" w:color="auto" w:fill="auto"/>
            <w:vAlign w:val="center"/>
          </w:tcPr>
          <w:p w14:paraId="405E9A0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rPr>
              <w:t>包最高限价（元）</w:t>
            </w:r>
          </w:p>
        </w:tc>
        <w:tc>
          <w:tcPr>
            <w:tcW w:w="1350" w:type="dxa"/>
            <w:shd w:val="clear" w:color="auto" w:fill="auto"/>
            <w:vAlign w:val="center"/>
          </w:tcPr>
          <w:p w14:paraId="0EDEDDF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是否专门面向中小企业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838"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rPr>
              <w:t>YZCG</w:t>
            </w:r>
            <w:r>
              <w:rPr>
                <w:rFonts w:hint="default" w:ascii="宋体" w:hAnsi="宋体" w:eastAsia="宋体"/>
                <w:color w:val="auto"/>
                <w:sz w:val="24"/>
                <w:szCs w:val="24"/>
                <w:highlight w:val="none"/>
                <w:lang w:val="en-US"/>
              </w:rPr>
              <w:t>-DLT202</w:t>
            </w:r>
            <w:r>
              <w:rPr>
                <w:rFonts w:hint="eastAsia" w:ascii="宋体" w:hAnsi="宋体" w:eastAsia="宋体"/>
                <w:color w:val="auto"/>
                <w:sz w:val="24"/>
                <w:szCs w:val="24"/>
                <w:highlight w:val="none"/>
                <w:lang w:val="en-US" w:eastAsia="zh-CN"/>
              </w:rPr>
              <w:t xml:space="preserve">6010 </w:t>
            </w:r>
          </w:p>
        </w:tc>
        <w:tc>
          <w:tcPr>
            <w:tcW w:w="2317" w:type="dxa"/>
            <w:shd w:val="clear" w:color="auto" w:fill="auto"/>
            <w:vAlign w:val="center"/>
          </w:tcPr>
          <w:p w14:paraId="138AB5E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zh-CN"/>
              </w:rPr>
              <w:t>禹州市农业农村局颍川街道、范坡镇等6个镇街道农村集体“三资”清查核实项目</w:t>
            </w:r>
          </w:p>
        </w:tc>
        <w:tc>
          <w:tcPr>
            <w:tcW w:w="1285"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highlight w:val="none"/>
              </w:rPr>
            </w:pPr>
            <w:r>
              <w:rPr>
                <w:rFonts w:hint="eastAsia" w:cs="仿宋_GB2312" w:asciiTheme="minorEastAsia" w:hAnsiTheme="minorEastAsia"/>
                <w:color w:val="auto"/>
                <w:sz w:val="24"/>
                <w:szCs w:val="24"/>
                <w:highlight w:val="none"/>
                <w:lang w:val="en-US" w:eastAsia="zh-CN"/>
              </w:rPr>
              <w:t>1316700.00</w:t>
            </w:r>
          </w:p>
        </w:tc>
        <w:tc>
          <w:tcPr>
            <w:tcW w:w="1275" w:type="dxa"/>
            <w:shd w:val="clear" w:color="auto" w:fill="auto"/>
            <w:vAlign w:val="center"/>
          </w:tcPr>
          <w:p w14:paraId="644DB6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4"/>
                <w:szCs w:val="24"/>
                <w:highlight w:val="none"/>
                <w:lang w:val="en-US" w:eastAsia="zh-CN" w:bidi="ar-SA"/>
              </w:rPr>
            </w:pPr>
            <w:r>
              <w:rPr>
                <w:rFonts w:hint="eastAsia" w:cs="仿宋_GB2312" w:asciiTheme="minorEastAsia" w:hAnsiTheme="minorEastAsia"/>
                <w:color w:val="auto"/>
                <w:sz w:val="24"/>
                <w:szCs w:val="24"/>
                <w:highlight w:val="none"/>
                <w:lang w:val="en-US" w:eastAsia="zh-CN"/>
              </w:rPr>
              <w:t>1316700.00</w:t>
            </w:r>
          </w:p>
        </w:tc>
        <w:tc>
          <w:tcPr>
            <w:tcW w:w="1350" w:type="dxa"/>
            <w:shd w:val="clear" w:color="auto" w:fill="auto"/>
            <w:vAlign w:val="center"/>
          </w:tcPr>
          <w:p w14:paraId="7C7C33A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是</w:t>
            </w:r>
          </w:p>
        </w:tc>
      </w:tr>
    </w:tbl>
    <w:p w14:paraId="3D824AFA">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5. 采购需求（包括但不限于标的的名称、数量、简要技术需求或服务要求等）</w:t>
      </w:r>
    </w:p>
    <w:p w14:paraId="3A4EF717">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zh-CN"/>
        </w:rPr>
        <w:t>禹州市农业农村局颍川街</w:t>
      </w:r>
      <w:r>
        <w:rPr>
          <w:rFonts w:hint="eastAsia" w:ascii="宋体" w:hAnsi="宋体" w:eastAsia="宋体"/>
          <w:color w:val="auto"/>
          <w:sz w:val="24"/>
          <w:szCs w:val="24"/>
          <w:highlight w:val="none"/>
          <w:lang w:val="zh-CN"/>
        </w:rPr>
        <w:t>道、范坡镇等6个镇街道农</w:t>
      </w:r>
      <w:r>
        <w:rPr>
          <w:rFonts w:hint="eastAsia" w:ascii="宋体" w:hAnsi="宋体" w:eastAsia="宋体"/>
          <w:color w:val="auto"/>
          <w:sz w:val="24"/>
          <w:szCs w:val="24"/>
          <w:highlight w:val="none"/>
          <w:lang w:val="zh-CN"/>
        </w:rPr>
        <w:t>村集体“三资”清查核实项目，</w:t>
      </w:r>
      <w:r>
        <w:rPr>
          <w:rFonts w:hint="eastAsia" w:ascii="宋体" w:hAnsi="宋体" w:eastAsia="宋体"/>
          <w:color w:val="auto"/>
          <w:sz w:val="24"/>
          <w:szCs w:val="24"/>
          <w:highlight w:val="none"/>
          <w:lang w:val="zh-CN" w:eastAsia="zh-CN"/>
        </w:rPr>
        <w:t>对我市颍川街道、褚河街道、范坡镇、小吕镇、张得镇、梁北镇，6个镇街道171个村集体经济组织农村集体“三资”工作清查核实</w:t>
      </w:r>
      <w:r>
        <w:rPr>
          <w:rFonts w:hint="eastAsia" w:ascii="宋体" w:hAnsi="宋体" w:eastAsia="宋体"/>
          <w:color w:val="auto"/>
          <w:sz w:val="24"/>
          <w:szCs w:val="24"/>
          <w:highlight w:val="none"/>
          <w:lang w:val="zh-CN"/>
        </w:rPr>
        <w:t>。共划分一个标段。（详见</w:t>
      </w:r>
      <w:r>
        <w:rPr>
          <w:rFonts w:hint="eastAsia" w:ascii="宋体" w:hAnsi="宋体" w:eastAsia="宋体"/>
          <w:color w:val="auto"/>
          <w:sz w:val="24"/>
          <w:szCs w:val="24"/>
          <w:highlight w:val="none"/>
          <w:lang w:val="en-US" w:eastAsia="zh-CN"/>
        </w:rPr>
        <w:t>谈判</w:t>
      </w:r>
      <w:r>
        <w:rPr>
          <w:rFonts w:hint="eastAsia" w:ascii="宋体" w:hAnsi="宋体" w:eastAsia="宋体"/>
          <w:color w:val="auto"/>
          <w:sz w:val="24"/>
          <w:szCs w:val="24"/>
          <w:highlight w:val="none"/>
          <w:lang w:val="zh-CN"/>
        </w:rPr>
        <w:t>文件第二章项目需求）</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6.合同履行期限：合同签订后</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日历天</w:t>
      </w:r>
      <w:r>
        <w:rPr>
          <w:rFonts w:hint="eastAsia" w:ascii="宋体" w:hAnsi="宋体" w:eastAsia="宋体"/>
          <w:color w:val="auto"/>
          <w:sz w:val="24"/>
          <w:szCs w:val="24"/>
          <w:highlight w:val="none"/>
          <w:lang w:val="zh-CN"/>
        </w:rPr>
        <w:t>。</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9. 是否专门面向中小企业：</w:t>
      </w:r>
      <w:r>
        <w:rPr>
          <w:rFonts w:hint="eastAsia" w:ascii="宋体" w:hAnsi="宋体" w:eastAsia="宋体"/>
          <w:color w:val="auto"/>
          <w:sz w:val="24"/>
          <w:szCs w:val="24"/>
          <w:highlight w:val="none"/>
          <w:lang w:val="en-US" w:eastAsia="zh-CN"/>
        </w:rPr>
        <w:t>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w:t>
      </w:r>
      <w:r>
        <w:rPr>
          <w:rFonts w:hint="eastAsia" w:ascii="宋体" w:hAnsi="宋体" w:eastAsia="宋体"/>
          <w:b/>
          <w:bCs/>
          <w:color w:val="auto"/>
          <w:sz w:val="28"/>
          <w:szCs w:val="28"/>
          <w:highlight w:val="none"/>
          <w:lang w:val="en-US" w:eastAsia="zh-CN"/>
        </w:rPr>
        <w:t>申请人</w:t>
      </w:r>
      <w:r>
        <w:rPr>
          <w:rFonts w:hint="eastAsia" w:ascii="宋体" w:hAnsi="宋体" w:eastAsia="宋体"/>
          <w:b/>
          <w:bCs/>
          <w:color w:val="auto"/>
          <w:sz w:val="28"/>
          <w:szCs w:val="28"/>
          <w:highlight w:val="none"/>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lang w:val="zh-CN"/>
        </w:rPr>
      </w:pPr>
      <w:r>
        <w:rPr>
          <w:rFonts w:ascii="宋体" w:hAnsi="宋体" w:eastAsia="宋体" w:cs="仿宋_GB2312"/>
          <w:color w:val="auto"/>
          <w:sz w:val="24"/>
          <w:szCs w:val="24"/>
          <w:highlight w:val="none"/>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lang w:val="zh-CN"/>
        </w:rPr>
      </w:pPr>
      <w:r>
        <w:rPr>
          <w:rFonts w:ascii="宋体" w:hAnsi="宋体" w:eastAsia="宋体" w:cs="仿宋_GB2312"/>
          <w:color w:val="auto"/>
          <w:sz w:val="24"/>
          <w:szCs w:val="24"/>
          <w:highlight w:val="none"/>
          <w:lang w:val="zh-CN"/>
        </w:rPr>
        <w:t xml:space="preserve">2.落实政府采购政策满足的资格要求： </w:t>
      </w:r>
    </w:p>
    <w:p w14:paraId="322A6CC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rPr>
      </w:pPr>
      <w:bookmarkStart w:id="7" w:name="OLE_LINK25"/>
      <w:bookmarkStart w:id="8" w:name="OLE_LINK26"/>
      <w:r>
        <w:rPr>
          <w:rFonts w:hint="eastAsia" w:ascii="宋体" w:hAnsi="宋体" w:eastAsia="宋体" w:cs="仿宋_GB2312"/>
          <w:color w:val="auto"/>
          <w:sz w:val="24"/>
          <w:szCs w:val="24"/>
          <w:highlight w:val="none"/>
          <w:lang w:val="zh-CN"/>
        </w:rPr>
        <w:t>本项目落实节约能源、保护环境、扶持不发达地区和少数民族地区、促进中小企业、监狱企业发展等政府采购政策。</w:t>
      </w:r>
      <w:bookmarkEnd w:id="7"/>
      <w:bookmarkEnd w:id="8"/>
      <w:r>
        <w:rPr>
          <w:rFonts w:hint="eastAsia" w:ascii="宋体" w:hAnsi="宋体" w:eastAsia="宋体" w:cs="仿宋_GB2312"/>
          <w:color w:val="auto"/>
          <w:sz w:val="24"/>
          <w:szCs w:val="24"/>
          <w:highlight w:val="none"/>
          <w:lang w:val="zh-CN"/>
        </w:rPr>
        <w:t>（本项目专门面向中、小、微</w:t>
      </w:r>
      <w:r>
        <w:rPr>
          <w:rFonts w:hint="eastAsia" w:ascii="宋体" w:hAnsi="宋体" w:eastAsia="宋体" w:cs="仿宋_GB2312"/>
          <w:color w:val="auto"/>
          <w:sz w:val="24"/>
          <w:szCs w:val="24"/>
          <w:highlight w:val="none"/>
          <w:lang w:val="zh-CN" w:eastAsia="zh-CN"/>
        </w:rPr>
        <w:t>型</w:t>
      </w:r>
      <w:r>
        <w:rPr>
          <w:rFonts w:hint="eastAsia" w:ascii="宋体" w:hAnsi="宋体" w:eastAsia="宋体" w:cs="仿宋_GB2312"/>
          <w:color w:val="auto"/>
          <w:sz w:val="24"/>
          <w:szCs w:val="24"/>
          <w:highlight w:val="none"/>
          <w:lang w:val="zh-CN"/>
        </w:rPr>
        <w:t>企业采购）</w:t>
      </w:r>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theme="majorEastAsia"/>
          <w:color w:val="auto"/>
          <w:sz w:val="24"/>
          <w:szCs w:val="24"/>
          <w:highlight w:val="none"/>
        </w:rPr>
      </w:pPr>
      <w:r>
        <w:rPr>
          <w:rFonts w:ascii="宋体" w:hAnsi="宋体" w:eastAsia="宋体" w:cs="仿宋_GB2312"/>
          <w:color w:val="auto"/>
          <w:sz w:val="24"/>
          <w:szCs w:val="24"/>
          <w:highlight w:val="none"/>
          <w:lang w:val="zh-CN"/>
        </w:rPr>
        <w:t>3.本项目的特定资格要求：</w:t>
      </w:r>
      <w:r>
        <w:rPr>
          <w:rFonts w:hint="eastAsia" w:ascii="宋体" w:hAnsi="宋体" w:eastAsia="宋体" w:cs="仿宋_GB2312"/>
          <w:color w:val="auto"/>
          <w:sz w:val="24"/>
          <w:szCs w:val="24"/>
          <w:highlight w:val="none"/>
          <w:lang w:val="zh-CN" w:eastAsia="zh-CN"/>
        </w:rPr>
        <w:t>供应商须具有行政主管部门核发的测绘乙级及以上资质且在有效期内（资质专业范围必须同时包含界线与不动产测绘、地理信息系统工程）。</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hint="default"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rPr>
        <w:t>三、获取</w:t>
      </w:r>
      <w:r>
        <w:rPr>
          <w:rFonts w:hint="eastAsia" w:ascii="宋体" w:hAnsi="宋体" w:eastAsia="宋体"/>
          <w:b/>
          <w:bCs/>
          <w:color w:val="auto"/>
          <w:sz w:val="28"/>
          <w:szCs w:val="28"/>
          <w:highlight w:val="none"/>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bookmarkStart w:id="9" w:name="OLE_LINK29"/>
      <w:bookmarkStart w:id="10" w:name="OLE_LINK28"/>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每天上午00:00至12:00，下午12:0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2.地点：《全国公共资源交易平台（河南省·许昌市）</w:t>
      </w:r>
      <w:r>
        <w:rPr>
          <w:rFonts w:ascii="宋体" w:hAnsi="宋体" w:eastAsia="宋体" w:cs="仿宋_GB2312"/>
          <w:color w:val="auto"/>
          <w:sz w:val="24"/>
          <w:szCs w:val="24"/>
          <w:highlight w:val="none"/>
          <w:lang w:val="zh-CN"/>
        </w:rPr>
        <w:t>》</w:t>
      </w:r>
      <w:r>
        <w:rPr>
          <w:rFonts w:hint="eastAsia" w:ascii="宋体" w:hAnsi="宋体" w:eastAsia="宋体" w:cs="宋体"/>
          <w:color w:val="auto"/>
          <w:sz w:val="24"/>
          <w:szCs w:val="24"/>
          <w:highlight w:val="none"/>
        </w:rPr>
        <w:t>（https://ggzy.xuchang.gov.cn</w:t>
      </w:r>
      <w:r>
        <w:rPr>
          <w:rFonts w:hint="default" w:ascii="宋体" w:hAnsi="宋体" w:eastAsia="宋体" w:cs="宋体"/>
          <w:color w:val="auto"/>
          <w:sz w:val="24"/>
          <w:szCs w:val="24"/>
          <w:highlight w:val="none"/>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4.售价：0元 </w:t>
      </w:r>
      <w:bookmarkEnd w:id="9"/>
      <w:bookmarkEnd w:id="10"/>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 w:val="28"/>
          <w:szCs w:val="28"/>
          <w:highlight w:val="none"/>
        </w:rPr>
        <w:t xml:space="preserve">   四、</w:t>
      </w:r>
      <w:bookmarkStart w:id="11" w:name="OLE_LINK31"/>
      <w:bookmarkStart w:id="12" w:name="OLE_LINK30"/>
      <w:r>
        <w:rPr>
          <w:rFonts w:hint="eastAsia" w:ascii="宋体" w:hAnsi="宋体" w:eastAsia="宋体" w:cs="宋体"/>
          <w:b/>
          <w:bCs/>
          <w:color w:val="auto"/>
          <w:sz w:val="28"/>
          <w:szCs w:val="28"/>
          <w:highlight w:val="none"/>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default" w:ascii="宋体" w:hAnsi="宋体" w:eastAsia="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default"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2.地点：</w:t>
      </w:r>
      <w:bookmarkEnd w:id="11"/>
      <w:bookmarkEnd w:id="12"/>
      <w:r>
        <w:rPr>
          <w:rFonts w:hint="eastAsia" w:ascii="宋体" w:hAnsi="宋体" w:eastAsia="宋体" w:cs="宋体"/>
          <w:color w:val="auto"/>
          <w:sz w:val="24"/>
          <w:szCs w:val="24"/>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 w:val="28"/>
          <w:szCs w:val="28"/>
          <w:highlight w:val="none"/>
        </w:rPr>
        <w:t xml:space="preserve"> 五、</w:t>
      </w:r>
      <w:bookmarkStart w:id="13" w:name="OLE_LINK33"/>
      <w:bookmarkStart w:id="14" w:name="OLE_LINK32"/>
      <w:r>
        <w:rPr>
          <w:rStyle w:val="8"/>
          <w:rFonts w:hint="eastAsia" w:ascii="宋体" w:hAnsi="宋体" w:eastAsia="宋体" w:cs="Segoe UI"/>
          <w:color w:val="auto"/>
          <w:sz w:val="28"/>
          <w:szCs w:val="28"/>
          <w:highlight w:val="none"/>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default"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default"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2.地点：</w:t>
      </w:r>
      <w:bookmarkEnd w:id="13"/>
      <w:bookmarkEnd w:id="14"/>
      <w:r>
        <w:rPr>
          <w:rFonts w:hint="eastAsia" w:ascii="宋体" w:hAnsi="宋体" w:eastAsia="宋体" w:cs="宋体"/>
          <w:color w:val="auto"/>
          <w:sz w:val="24"/>
          <w:szCs w:val="24"/>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8"/>
          <w:szCs w:val="28"/>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 w:val="28"/>
          <w:szCs w:val="28"/>
          <w:highlight w:val="none"/>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bookmarkStart w:id="15" w:name="OLE_LINK34"/>
      <w:bookmarkStart w:id="16" w:name="OLE_LINK35"/>
      <w:r>
        <w:rPr>
          <w:rFonts w:hint="eastAsia" w:ascii="宋体" w:hAnsi="宋体" w:eastAsia="宋体" w:cs="宋体"/>
          <w:color w:val="auto"/>
          <w:sz w:val="24"/>
          <w:szCs w:val="24"/>
          <w:highlight w:val="none"/>
        </w:rPr>
        <w:t>本次招标公告在《河南省政府采购网》</w:t>
      </w:r>
      <w:r>
        <w:rPr>
          <w:rFonts w:hint="eastAsia" w:hAnsi="宋体"/>
          <w:color w:val="auto"/>
          <w:sz w:val="24"/>
          <w:szCs w:val="24"/>
          <w:highlight w:val="none"/>
        </w:rPr>
        <w:t>《许昌市政府采购网》</w:t>
      </w:r>
      <w:r>
        <w:rPr>
          <w:rFonts w:hint="eastAsia" w:ascii="宋体" w:hAnsi="宋体" w:eastAsia="宋体" w:cs="宋体"/>
          <w:color w:val="auto"/>
          <w:sz w:val="24"/>
          <w:szCs w:val="24"/>
          <w:highlight w:val="none"/>
        </w:rPr>
        <w:t>《全国公共资源交易平台（河南省·许昌市）》上发布。</w:t>
      </w:r>
      <w:r>
        <w:rPr>
          <w:rFonts w:hint="eastAsia" w:ascii="宋体" w:hAnsi="宋体" w:eastAsia="宋体"/>
          <w:color w:val="auto"/>
          <w:sz w:val="24"/>
          <w:szCs w:val="24"/>
          <w:highlight w:val="none"/>
        </w:rPr>
        <w:t>招标公告期限为三个工作日。</w:t>
      </w:r>
      <w:bookmarkEnd w:id="15"/>
      <w:bookmarkEnd w:id="16"/>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highlight w:val="none"/>
        </w:rPr>
      </w:pPr>
      <w:bookmarkStart w:id="17" w:name="OLE_LINK37"/>
      <w:bookmarkStart w:id="18" w:name="OLE_LINK36"/>
      <w:r>
        <w:rPr>
          <w:rFonts w:hint="eastAsia" w:ascii="宋体" w:hAnsi="宋体" w:eastAsia="宋体"/>
          <w:b/>
          <w:bCs/>
          <w:color w:val="auto"/>
          <w:sz w:val="28"/>
          <w:szCs w:val="28"/>
          <w:highlight w:val="none"/>
        </w:rPr>
        <w:t>七、其他补充事宜</w:t>
      </w:r>
    </w:p>
    <w:bookmarkEnd w:id="17"/>
    <w:bookmarkEnd w:id="18"/>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highlight w:val="none"/>
          <w:lang w:val="zh-CN"/>
        </w:rPr>
      </w:pPr>
      <w:r>
        <w:rPr>
          <w:rFonts w:hint="eastAsia"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lang w:val="zh-CN"/>
        </w:rPr>
        <w:t>监督单位：禹州市政府采购监督管理办公室</w:t>
      </w:r>
      <w:r>
        <w:rPr>
          <w:rFonts w:hint="eastAsia" w:ascii="宋体" w:hAnsi="宋体" w:eastAsia="宋体"/>
          <w:b w:val="0"/>
          <w:bCs w:val="0"/>
          <w:color w:val="auto"/>
          <w:sz w:val="24"/>
          <w:szCs w:val="24"/>
          <w:highlight w:val="none"/>
          <w:lang w:val="en-US" w:eastAsia="zh-CN"/>
        </w:rPr>
        <w:t xml:space="preserve">    </w:t>
      </w:r>
      <w:r>
        <w:rPr>
          <w:rFonts w:hint="eastAsia" w:ascii="宋体" w:hAnsi="宋体" w:eastAsia="宋体"/>
          <w:b w:val="0"/>
          <w:bCs w:val="0"/>
          <w:color w:val="auto"/>
          <w:sz w:val="24"/>
          <w:szCs w:val="24"/>
          <w:highlight w:val="none"/>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2.</w:t>
      </w:r>
      <w:r>
        <w:rPr>
          <w:rFonts w:hint="eastAsia" w:ascii="宋体" w:hAnsi="宋体" w:eastAsia="宋体"/>
          <w:b w:val="0"/>
          <w:bCs w:val="0"/>
          <w:color w:val="auto"/>
          <w:sz w:val="24"/>
          <w:szCs w:val="24"/>
          <w:highlight w:val="none"/>
          <w:lang w:val="zh-CN"/>
        </w:rPr>
        <w:t>项目编号以本</w:t>
      </w:r>
      <w:r>
        <w:rPr>
          <w:rFonts w:hint="eastAsia" w:ascii="宋体" w:hAnsi="宋体" w:eastAsia="宋体"/>
          <w:b w:val="0"/>
          <w:bCs w:val="0"/>
          <w:color w:val="auto"/>
          <w:sz w:val="24"/>
          <w:szCs w:val="24"/>
          <w:highlight w:val="none"/>
          <w:lang w:val="en-US" w:eastAsia="zh-CN"/>
        </w:rPr>
        <w:t>谈判</w:t>
      </w:r>
      <w:r>
        <w:rPr>
          <w:rFonts w:hint="eastAsia" w:ascii="宋体" w:hAnsi="宋体" w:eastAsia="宋体"/>
          <w:b w:val="0"/>
          <w:bCs w:val="0"/>
          <w:color w:val="auto"/>
          <w:sz w:val="24"/>
          <w:szCs w:val="24"/>
          <w:highlight w:val="none"/>
          <w:lang w:val="zh-CN"/>
        </w:rPr>
        <w:t>文件中的采购编号为准，采购编号：YZC</w:t>
      </w:r>
      <w:r>
        <w:rPr>
          <w:rFonts w:hint="eastAsia" w:ascii="宋体" w:hAnsi="宋体" w:eastAsia="宋体"/>
          <w:b w:val="0"/>
          <w:bCs w:val="0"/>
          <w:color w:val="auto"/>
          <w:sz w:val="24"/>
          <w:szCs w:val="24"/>
          <w:highlight w:val="none"/>
          <w:lang w:val="zh-CN"/>
        </w:rPr>
        <w:t>G-</w:t>
      </w:r>
      <w:r>
        <w:rPr>
          <w:rFonts w:hint="eastAsia" w:ascii="宋体" w:hAnsi="宋体" w:eastAsia="宋体"/>
          <w:b w:val="0"/>
          <w:bCs w:val="0"/>
          <w:color w:val="auto"/>
          <w:sz w:val="24"/>
          <w:szCs w:val="24"/>
          <w:highlight w:val="none"/>
        </w:rPr>
        <w:t>DL</w:t>
      </w:r>
      <w:r>
        <w:rPr>
          <w:rFonts w:hint="eastAsia" w:ascii="宋体" w:hAnsi="宋体" w:eastAsia="宋体"/>
          <w:b w:val="0"/>
          <w:bCs w:val="0"/>
          <w:color w:val="auto"/>
          <w:sz w:val="24"/>
          <w:szCs w:val="24"/>
          <w:highlight w:val="none"/>
          <w:lang w:val="en-US" w:eastAsia="zh-CN"/>
        </w:rPr>
        <w:t>T</w:t>
      </w:r>
      <w:r>
        <w:rPr>
          <w:rFonts w:hint="eastAsia" w:ascii="宋体" w:hAnsi="宋体" w:eastAsia="宋体"/>
          <w:b w:val="0"/>
          <w:bCs w:val="0"/>
          <w:color w:val="auto"/>
          <w:sz w:val="24"/>
          <w:szCs w:val="24"/>
          <w:highlight w:val="none"/>
          <w:lang w:val="zh-CN"/>
        </w:rPr>
        <w:t>202</w:t>
      </w:r>
      <w:r>
        <w:rPr>
          <w:rFonts w:hint="eastAsia" w:ascii="宋体" w:hAnsi="宋体" w:eastAsia="宋体"/>
          <w:b w:val="0"/>
          <w:bCs w:val="0"/>
          <w:color w:val="auto"/>
          <w:sz w:val="24"/>
          <w:szCs w:val="24"/>
          <w:highlight w:val="none"/>
          <w:lang w:val="en-US" w:eastAsia="zh-CN"/>
        </w:rPr>
        <w:t>6</w:t>
      </w:r>
      <w:r>
        <w:rPr>
          <w:rFonts w:hint="eastAsia" w:ascii="宋体" w:hAnsi="宋体" w:eastAsia="宋体"/>
          <w:b w:val="0"/>
          <w:bCs w:val="0"/>
          <w:color w:val="auto"/>
          <w:sz w:val="24"/>
          <w:szCs w:val="24"/>
          <w:highlight w:val="none"/>
          <w:lang w:val="zh-CN"/>
        </w:rPr>
        <w:t>0</w:t>
      </w:r>
      <w:r>
        <w:rPr>
          <w:rFonts w:hint="eastAsia" w:ascii="宋体" w:hAnsi="宋体" w:eastAsia="宋体"/>
          <w:b w:val="0"/>
          <w:bCs w:val="0"/>
          <w:color w:val="auto"/>
          <w:sz w:val="24"/>
          <w:szCs w:val="24"/>
          <w:highlight w:val="none"/>
          <w:lang w:val="en-US" w:eastAsia="zh-CN"/>
        </w:rPr>
        <w:t xml:space="preserve">10 </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lang w:val="zh-CN"/>
        </w:rPr>
      </w:pPr>
      <w:bookmarkStart w:id="19" w:name="OLE_LINK43"/>
      <w:bookmarkStart w:id="20" w:name="OLE_LINK42"/>
      <w:r>
        <w:rPr>
          <w:rFonts w:ascii="宋体" w:hAnsi="宋体" w:eastAsia="宋体" w:cs="仿宋_GB2312"/>
          <w:color w:val="auto"/>
          <w:sz w:val="24"/>
          <w:szCs w:val="24"/>
          <w:highlight w:val="none"/>
          <w:lang w:val="zh-CN"/>
        </w:rPr>
        <w:t>1.采购人信息</w:t>
      </w:r>
      <w:bookmarkEnd w:id="19"/>
      <w:bookmarkEnd w:id="20"/>
    </w:p>
    <w:p w14:paraId="7F2E172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lang w:val="zh-CN"/>
        </w:rPr>
      </w:pPr>
      <w:bookmarkStart w:id="21" w:name="OLE_LINK39"/>
      <w:bookmarkStart w:id="22" w:name="OLE_LINK38"/>
      <w:r>
        <w:rPr>
          <w:rFonts w:hint="eastAsia" w:ascii="宋体" w:hAnsi="宋体" w:eastAsia="宋体" w:cs="仿宋_GB2312"/>
          <w:color w:val="auto"/>
          <w:sz w:val="24"/>
          <w:szCs w:val="24"/>
          <w:highlight w:val="none"/>
          <w:lang w:val="zh-CN"/>
        </w:rPr>
        <w:t>名称：禹州市农业农村局</w:t>
      </w:r>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地 址：禹州市禹王大道29号</w:t>
      </w:r>
    </w:p>
    <w:p w14:paraId="4EAA23E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联系人：</w:t>
      </w:r>
      <w:r>
        <w:rPr>
          <w:rFonts w:hint="eastAsia" w:ascii="宋体" w:hAnsi="宋体" w:eastAsia="宋体" w:cs="仿宋_GB2312"/>
          <w:color w:val="auto"/>
          <w:sz w:val="24"/>
          <w:szCs w:val="24"/>
          <w:highlight w:val="none"/>
          <w:lang w:val="zh-CN" w:eastAsia="zh-CN"/>
        </w:rPr>
        <w:t>王</w:t>
      </w:r>
      <w:r>
        <w:rPr>
          <w:rFonts w:hint="eastAsia" w:ascii="宋体" w:hAnsi="宋体" w:eastAsia="宋体" w:cs="仿宋_GB2312"/>
          <w:color w:val="auto"/>
          <w:sz w:val="24"/>
          <w:szCs w:val="24"/>
          <w:highlight w:val="none"/>
          <w:lang w:val="zh-CN"/>
        </w:rPr>
        <w:t xml:space="preserve">女士 </w:t>
      </w:r>
    </w:p>
    <w:p w14:paraId="3EE27B8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rPr>
        <w:t>联系电话：</w:t>
      </w:r>
      <w:r>
        <w:rPr>
          <w:rFonts w:hint="eastAsia" w:ascii="宋体" w:hAnsi="宋体" w:eastAsia="宋体" w:cs="仿宋_GB2312"/>
          <w:color w:val="auto"/>
          <w:sz w:val="24"/>
          <w:szCs w:val="24"/>
          <w:highlight w:val="none"/>
          <w:lang w:val="zh-CN" w:eastAsia="zh-CN"/>
        </w:rPr>
        <w:t>0374-8609620</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highlight w:val="none"/>
          <w:lang w:val="zh-CN"/>
        </w:rPr>
      </w:pPr>
      <w:r>
        <w:rPr>
          <w:rFonts w:ascii="宋体" w:hAnsi="宋体" w:eastAsia="宋体" w:cs="仿宋_GB2312"/>
          <w:color w:val="auto"/>
          <w:sz w:val="24"/>
          <w:szCs w:val="24"/>
          <w:highlight w:val="none"/>
          <w:lang w:val="zh-CN"/>
        </w:rPr>
        <w:t>2.采购代理机构信息</w:t>
      </w:r>
    </w:p>
    <w:bookmarkEnd w:id="0"/>
    <w:bookmarkEnd w:id="1"/>
    <w:bookmarkEnd w:id="21"/>
    <w:bookmarkEnd w:id="22"/>
    <w:p w14:paraId="4DC78B4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联系人：王先生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联系电话：15136882806</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3D14C2A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联系人：王先生     </w:t>
      </w:r>
    </w:p>
    <w:p w14:paraId="0FA03B6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联系电话：15136882806</w:t>
      </w:r>
    </w:p>
    <w:p w14:paraId="25D6AD9C">
      <w:pPr>
        <w:rPr>
          <w:color w:val="auto"/>
          <w:highlight w:val="none"/>
        </w:rPr>
      </w:pPr>
    </w:p>
    <w:bookmarkEnd w:id="23"/>
    <w:sectPr>
      <w:pgSz w:w="11906" w:h="16838"/>
      <w:pgMar w:top="1361" w:right="1576" w:bottom="1361"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1FD7E4B"/>
    <w:rsid w:val="02AB5AF9"/>
    <w:rsid w:val="05883ED0"/>
    <w:rsid w:val="07B36EEC"/>
    <w:rsid w:val="08017F69"/>
    <w:rsid w:val="0C4843B9"/>
    <w:rsid w:val="0CD45766"/>
    <w:rsid w:val="10AA2392"/>
    <w:rsid w:val="10F24AE6"/>
    <w:rsid w:val="13520053"/>
    <w:rsid w:val="13D91ADE"/>
    <w:rsid w:val="13E62E35"/>
    <w:rsid w:val="182201B4"/>
    <w:rsid w:val="197E766C"/>
    <w:rsid w:val="1B0C5BDF"/>
    <w:rsid w:val="222E038A"/>
    <w:rsid w:val="23F8626D"/>
    <w:rsid w:val="24977834"/>
    <w:rsid w:val="297168A5"/>
    <w:rsid w:val="2A1A75A9"/>
    <w:rsid w:val="2DDE309A"/>
    <w:rsid w:val="300264A9"/>
    <w:rsid w:val="319E09AA"/>
    <w:rsid w:val="3529535A"/>
    <w:rsid w:val="3533798B"/>
    <w:rsid w:val="36FC29A4"/>
    <w:rsid w:val="37B07132"/>
    <w:rsid w:val="38286CC9"/>
    <w:rsid w:val="38DD7AB3"/>
    <w:rsid w:val="38EB12EB"/>
    <w:rsid w:val="3AF70BD4"/>
    <w:rsid w:val="3B3E7CB5"/>
    <w:rsid w:val="3CB217C5"/>
    <w:rsid w:val="3D0E622F"/>
    <w:rsid w:val="3D235CB1"/>
    <w:rsid w:val="3E975ED6"/>
    <w:rsid w:val="3EC02101"/>
    <w:rsid w:val="44A46C16"/>
    <w:rsid w:val="45FB5A1D"/>
    <w:rsid w:val="46D21527"/>
    <w:rsid w:val="47AA14A8"/>
    <w:rsid w:val="4961203A"/>
    <w:rsid w:val="4A511296"/>
    <w:rsid w:val="4AAC3789"/>
    <w:rsid w:val="51624BA2"/>
    <w:rsid w:val="54AA0D3A"/>
    <w:rsid w:val="5C0A0310"/>
    <w:rsid w:val="5E6B11F8"/>
    <w:rsid w:val="61DE6FB3"/>
    <w:rsid w:val="62AF39BF"/>
    <w:rsid w:val="65297A59"/>
    <w:rsid w:val="673C6166"/>
    <w:rsid w:val="67890C82"/>
    <w:rsid w:val="69EB57C3"/>
    <w:rsid w:val="6BB9765C"/>
    <w:rsid w:val="6C0C3C30"/>
    <w:rsid w:val="6DC74CCC"/>
    <w:rsid w:val="6FD3755F"/>
    <w:rsid w:val="74044DCC"/>
    <w:rsid w:val="743106D8"/>
    <w:rsid w:val="745443C6"/>
    <w:rsid w:val="752E5E81"/>
    <w:rsid w:val="75DC4673"/>
    <w:rsid w:val="78EF290F"/>
    <w:rsid w:val="7B191EC6"/>
    <w:rsid w:val="7B226FCC"/>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3">
    <w:name w:val="Body Text First Indent 2"/>
    <w:basedOn w:val="2"/>
    <w:next w:val="4"/>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4">
    <w:name w:val="Date"/>
    <w:basedOn w:val="1"/>
    <w:next w:val="1"/>
    <w:unhideWhenUsed/>
    <w:qFormat/>
    <w:uiPriority w:val="99"/>
    <w:pPr>
      <w:ind w:left="100" w:leftChars="2500"/>
    </w:pPr>
  </w:style>
  <w:style w:type="paragraph" w:styleId="5">
    <w:name w:val="Normal (Web)"/>
    <w:basedOn w:val="1"/>
    <w:qFormat/>
    <w:uiPriority w:val="99"/>
    <w:rPr>
      <w:rFonts w:ascii="Calibri" w:hAnsi="Calibri" w:eastAsia="宋体" w:cs="Times New Roman"/>
      <w:sz w:val="24"/>
      <w:szCs w:val="24"/>
    </w:rPr>
  </w:style>
  <w:style w:type="character" w:styleId="8">
    <w:name w:val="Strong"/>
    <w:basedOn w:val="7"/>
    <w:qFormat/>
    <w:uiPriority w:val="22"/>
    <w:rPr>
      <w:b/>
      <w:bCs/>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hint="default"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hover"/>
    <w:basedOn w:val="7"/>
    <w:qFormat/>
    <w:uiPriority w:val="0"/>
    <w:rPr>
      <w:color w:val="0282FF"/>
    </w:rPr>
  </w:style>
  <w:style w:type="character" w:customStyle="1" w:styleId="20">
    <w:name w:val="first-child"/>
    <w:basedOn w:val="7"/>
    <w:qFormat/>
    <w:uiPriority w:val="0"/>
  </w:style>
  <w:style w:type="character" w:customStyle="1" w:styleId="21">
    <w:name w:val="nth-child(n+2)"/>
    <w:basedOn w:val="7"/>
    <w:qFormat/>
    <w:uiPriority w:val="0"/>
  </w:style>
  <w:style w:type="character" w:customStyle="1" w:styleId="22">
    <w:name w:val="layui-this"/>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de3b0f74-5f40-4463-bdf9-977ceafcf7f8</errorID>
      <errorWord>上午00:00</errorWord>
      <group>L1_Knowledge</group>
      <groupName>知识性问题</groupName>
      <ability>L2_Time</ability>
      <abilityName>日期时间</abilityName>
      <candidateList/>
      <explain>时间与前缀不匹配，可能的时间前缀有“下午、晚上、凌晨、午夜”。</explain>
      <paraID>681A9D85</paraID>
      <start>29</start>
      <end>36</end>
      <status>ignored</status>
      <modifiedWord/>
      <trackRevisions>false</trackRevisions>
    </reviewItem>
    <reviewItem>
      <errorID>1f0838de-5ec0-4f20-af4c-69c1c941dad0</errorID>
      <errorWord>.</errorWord>
      <group>L1_Format</group>
      <groupName>格式问题</groupName>
      <ability>L2_HalfPunc</ability>
      <abilityName>全半角检查</abilityName>
      <candidateList>
        <item>。</item>
      </candidateList>
      <explain>文本全半角错误。</explain>
      <paraID>3F519394</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1181eb89-1cbe-49c3-9c71-da9cc9d15b7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1465</Words>
  <Characters>1712</Characters>
  <Lines>0</Lines>
  <Paragraphs>0</Paragraphs>
  <TotalTime>2</TotalTime>
  <ScaleCrop>false</ScaleCrop>
  <LinksUpToDate>false</LinksUpToDate>
  <CharactersWithSpaces>1761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Administrator</cp:lastModifiedBy>
  <cp:lastPrinted>2026-02-03T04:31:00Z</cp:lastPrinted>
  <dcterms:modified xsi:type="dcterms:W3CDTF">2026-02-04T08:14:24Z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E9691A15D35B4EAF957B46E5974D4C21_11</vt:lpwstr>
  </property>
  <property fmtid="{D5CDD505-2E9C-101B-9397-08002B2CF9AE}" pid="4" name="KSOTemplateDocerSaveRecord">
    <vt:lpwstr>eyJoZGlkIjoiNGE3ZjliMjI0MTgzMThhM2Y2N2NlNjI2ODI3MjQ2NTAiLCJ1c2VySWQiOiI4Mjc5NTY1MzYifQ==</vt:lpwstr>
  </property>
</Properties>
</file>