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3AD9">
      <w:pPr>
        <w:tabs>
          <w:tab w:val="left" w:pos="7095"/>
        </w:tabs>
        <w:spacing w:line="384" w:lineRule="auto"/>
        <w:contextualSpacing/>
        <w:jc w:val="center"/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</w:pPr>
      <w:bookmarkStart w:id="0" w:name="OLE_LINK106"/>
      <w:bookmarkStart w:id="1" w:name="OLE_LINK105"/>
      <w:bookmarkStart w:id="23" w:name="_GoBack"/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禹州市农业农村局钧台街道、郭连镇等13个乡镇街道农村集体资产上图入库项目</w:t>
      </w:r>
    </w:p>
    <w:p w14:paraId="2F6300B6">
      <w:pPr>
        <w:tabs>
          <w:tab w:val="left" w:pos="7095"/>
        </w:tabs>
        <w:spacing w:line="384" w:lineRule="auto"/>
        <w:contextualSpacing/>
        <w:jc w:val="center"/>
        <w:rPr>
          <w:rFonts w:hint="default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竞争性谈判公告</w:t>
      </w:r>
    </w:p>
    <w:p w14:paraId="4F7B6350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项目概况</w:t>
      </w:r>
    </w:p>
    <w:p w14:paraId="17E7F0C1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禹州市农业农村局钧台街道、郭连镇等13个乡镇街道农村集体资产上图入库项目的</w:t>
      </w:r>
      <w:bookmarkStart w:id="2" w:name="OLE_LINK13"/>
      <w:bookmarkStart w:id="3" w:name="OLE_LINK12"/>
      <w:r>
        <w:rPr>
          <w:rFonts w:hint="eastAsia" w:ascii="宋体" w:hAnsi="宋体" w:eastAsia="宋体"/>
          <w:color w:val="auto"/>
          <w:sz w:val="24"/>
          <w:szCs w:val="24"/>
        </w:rPr>
        <w:t>潜在投标人应在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《全国公共资源交易平台（河南省·许昌市）</w:t>
      </w: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（https://ggzy.</w:t>
      </w:r>
    </w:p>
    <w:p w14:paraId="35483CF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xuchang.gov.cn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/>
        </w:rPr>
        <w:t>）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获取招标</w:t>
      </w:r>
      <w:r>
        <w:rPr>
          <w:rFonts w:hint="eastAsia" w:ascii="宋体" w:hAnsi="宋体" w:eastAsia="宋体"/>
          <w:color w:val="auto"/>
          <w:sz w:val="24"/>
          <w:szCs w:val="24"/>
        </w:rPr>
        <w:t>文件，并于202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24"/>
          <w:szCs w:val="24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/>
          <w:color w:val="auto"/>
          <w:sz w:val="24"/>
          <w:szCs w:val="24"/>
        </w:rPr>
        <w:t>日</w:t>
      </w:r>
      <w:r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24"/>
          <w:szCs w:val="24"/>
        </w:rPr>
        <w:t>时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0</w:t>
      </w:r>
      <w:r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/>
          <w:color w:val="auto"/>
          <w:sz w:val="24"/>
          <w:szCs w:val="24"/>
        </w:rPr>
        <w:t>分（</w:t>
      </w:r>
      <w:r>
        <w:rPr>
          <w:rFonts w:hint="eastAsia" w:ascii="宋体" w:hAnsi="宋体" w:eastAsia="宋体"/>
          <w:color w:val="auto"/>
          <w:sz w:val="24"/>
          <w:szCs w:val="24"/>
        </w:rPr>
        <w:t>北京时间）前递交响应文件。</w:t>
      </w:r>
      <w:bookmarkEnd w:id="2"/>
      <w:bookmarkEnd w:id="3"/>
    </w:p>
    <w:p w14:paraId="71E0287C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一、项目基本情况</w:t>
      </w:r>
    </w:p>
    <w:p w14:paraId="74050224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1. 项目编号：</w:t>
      </w:r>
      <w:r>
        <w:rPr>
          <w:rFonts w:hint="default" w:ascii="宋体" w:hAnsi="宋体" w:eastAsia="宋体"/>
          <w:color w:val="auto"/>
          <w:sz w:val="24"/>
          <w:szCs w:val="24"/>
          <w:lang w:val="en-US"/>
        </w:rPr>
        <w:t>YZCG-DLT</w:t>
      </w:r>
      <w:r>
        <w:rPr>
          <w:rFonts w:hint="default" w:ascii="宋体" w:hAnsi="宋体" w:eastAsia="宋体"/>
          <w:color w:val="auto"/>
          <w:sz w:val="24"/>
          <w:szCs w:val="24"/>
          <w:lang w:val="en-US"/>
        </w:rPr>
        <w:t>202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 xml:space="preserve">6015 </w:t>
      </w:r>
    </w:p>
    <w:p w14:paraId="1345A6F4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2. 项目名称：禹州市农业农村局钧台街道、郭连镇等13个乡镇街道农村集体资产上图入库项目</w:t>
      </w:r>
    </w:p>
    <w:p w14:paraId="369495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3. 采购方式：</w:t>
      </w:r>
      <w:bookmarkStart w:id="4" w:name="OLE_LINK69"/>
      <w:bookmarkStart w:id="5" w:name="OLE_LINK76"/>
      <w:bookmarkStart w:id="6" w:name="OLE_LINK94"/>
      <w:r>
        <w:rPr>
          <w:rFonts w:hint="eastAsia" w:ascii="宋体" w:hAnsi="宋体" w:eastAsia="宋体"/>
          <w:color w:val="auto"/>
          <w:sz w:val="24"/>
          <w:szCs w:val="24"/>
        </w:rPr>
        <w:t>竞争性谈判</w:t>
      </w:r>
      <w:bookmarkEnd w:id="4"/>
      <w:bookmarkEnd w:id="5"/>
      <w:bookmarkEnd w:id="6"/>
    </w:p>
    <w:p w14:paraId="6A948171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4. 预算金额：</w:t>
      </w:r>
      <w:r>
        <w:rPr>
          <w:rFonts w:hint="eastAsia" w:cs="仿宋_GB2312" w:asciiTheme="minorEastAsia" w:hAnsiTheme="minorEastAsia"/>
          <w:color w:val="auto"/>
          <w:sz w:val="24"/>
          <w:szCs w:val="24"/>
          <w:lang w:val="en-US" w:eastAsia="zh-CN"/>
        </w:rPr>
        <w:t>1628550.00</w:t>
      </w:r>
      <w:r>
        <w:rPr>
          <w:rFonts w:hint="eastAsia" w:ascii="宋体" w:hAnsi="宋体" w:eastAsia="宋体"/>
          <w:color w:val="auto"/>
          <w:sz w:val="24"/>
          <w:szCs w:val="24"/>
        </w:rPr>
        <w:t>元</w:t>
      </w:r>
    </w:p>
    <w:p w14:paraId="7555D3A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 xml:space="preserve">   最高限价：</w:t>
      </w:r>
      <w:r>
        <w:rPr>
          <w:rFonts w:hint="eastAsia" w:cs="仿宋_GB2312" w:asciiTheme="minorEastAsia" w:hAnsiTheme="minorEastAsia"/>
          <w:color w:val="auto"/>
          <w:sz w:val="24"/>
          <w:szCs w:val="24"/>
          <w:lang w:val="en-US" w:eastAsia="zh-CN"/>
        </w:rPr>
        <w:t>1628550.00</w:t>
      </w:r>
      <w:r>
        <w:rPr>
          <w:rFonts w:hint="eastAsia" w:ascii="宋体" w:hAnsi="宋体" w:eastAsia="宋体"/>
          <w:color w:val="auto"/>
          <w:sz w:val="24"/>
          <w:szCs w:val="24"/>
        </w:rPr>
        <w:t xml:space="preserve">元 </w:t>
      </w:r>
    </w:p>
    <w:tbl>
      <w:tblPr>
        <w:tblStyle w:val="7"/>
        <w:tblW w:w="8721" w:type="dxa"/>
        <w:tblCellSpacing w:w="0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838"/>
        <w:gridCol w:w="2009"/>
        <w:gridCol w:w="1481"/>
        <w:gridCol w:w="1387"/>
        <w:gridCol w:w="1350"/>
      </w:tblGrid>
      <w:tr w14:paraId="2C9D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22D65499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FB96B33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contextualSpacing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包号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6A788F0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包名称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6AAA0F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包预算（元）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05E9A06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包最高限价（元）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EDEDDF5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是否专门面向中小企业</w:t>
            </w:r>
          </w:p>
        </w:tc>
      </w:tr>
      <w:tr w14:paraId="59D6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00738F9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AA30D41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left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4"/>
                <w:szCs w:val="24"/>
                <w:lang w:val="en-US"/>
              </w:rPr>
              <w:t>YZCG-DLT</w:t>
            </w:r>
            <w:r>
              <w:rPr>
                <w:rFonts w:hint="default" w:ascii="宋体" w:hAnsi="宋体" w:eastAsia="宋体"/>
                <w:color w:val="auto"/>
                <w:sz w:val="24"/>
                <w:szCs w:val="24"/>
                <w:lang w:val="en-US"/>
              </w:rPr>
              <w:t>202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6015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8A4624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禹州市农业农村局钧台街道、郭连镇等13个乡镇街道农村集体资产上图入库项目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06FA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  <w:szCs w:val="24"/>
                <w:lang w:val="en-US" w:eastAsia="zh-CN"/>
              </w:rPr>
              <w:t>1628550.00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44DB6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  <w:szCs w:val="24"/>
                <w:lang w:val="en-US" w:eastAsia="zh-CN"/>
              </w:rPr>
              <w:t>1628550.00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7C33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是</w:t>
            </w:r>
          </w:p>
        </w:tc>
      </w:tr>
    </w:tbl>
    <w:p w14:paraId="3D824AF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5. 采购需求（包括但不限于标的的名称、数量、简要技术需求或服务要求等）</w:t>
      </w:r>
    </w:p>
    <w:p w14:paraId="3A4EF717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禹州市农业农村局钧台街道、郭连镇等13个乡镇街道农村集体资产上图入库项目</w:t>
      </w:r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，</w:t>
      </w:r>
      <w:r>
        <w:rPr>
          <w:rFonts w:hint="eastAsia" w:ascii="宋体" w:hAnsi="宋体" w:eastAsia="宋体"/>
          <w:color w:val="auto"/>
          <w:sz w:val="24"/>
          <w:szCs w:val="24"/>
          <w:lang w:val="zh-CN" w:eastAsia="zh-CN"/>
        </w:rPr>
        <w:t>对我市钧台街道、郭连镇、山货乡、古城镇、无梁镇、浅井镇、鸿畅镇、韩城办、花石镇、苌庄镇、方山镇、鸠山镇、顺店镇，13个乡镇街道329个村集体经济组织农村集体资产上图入库</w:t>
      </w:r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。共划分一个标段。（详见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谈判</w:t>
      </w:r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文件第二章项目需求）</w:t>
      </w:r>
    </w:p>
    <w:p w14:paraId="633CDC1E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6.合同履行期限：合同签订后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/>
          <w:color w:val="auto"/>
          <w:sz w:val="24"/>
          <w:szCs w:val="24"/>
        </w:rPr>
        <w:t>日历天</w:t>
      </w:r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。</w:t>
      </w:r>
    </w:p>
    <w:p w14:paraId="218E7E9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7. 本项目是否接受联合体投标：否</w:t>
      </w:r>
    </w:p>
    <w:p w14:paraId="6C9FDCF9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8. 是否接受进口产品：否</w:t>
      </w:r>
    </w:p>
    <w:p w14:paraId="10B6D83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9. 是否专门面向中小企业：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是</w:t>
      </w:r>
    </w:p>
    <w:p w14:paraId="75620C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二、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申请人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资格要求</w:t>
      </w:r>
    </w:p>
    <w:p w14:paraId="32F986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1.满足《中华人民共和国政府采购法》第二十二条规定。</w:t>
      </w:r>
    </w:p>
    <w:p w14:paraId="6D4C9D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 xml:space="preserve">2.落实政府采购政策满足的资格要求： </w:t>
      </w:r>
    </w:p>
    <w:p w14:paraId="63EE3A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</w:rPr>
      </w:pPr>
      <w:bookmarkStart w:id="7" w:name="OLE_LINK25"/>
      <w:bookmarkStart w:id="8" w:name="OLE_LINK26"/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本项目专门面向中小企业采购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。</w:t>
      </w:r>
      <w:bookmarkEnd w:id="7"/>
      <w:bookmarkEnd w:id="8"/>
    </w:p>
    <w:p w14:paraId="0A3505B6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theme="majorEastAsia"/>
          <w:color w:val="auto"/>
          <w:sz w:val="24"/>
          <w:szCs w:val="24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3.本项目的特定资格要求：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。</w:t>
      </w:r>
    </w:p>
    <w:p w14:paraId="1DD1EF9F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default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三、获取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采购文件</w:t>
      </w:r>
    </w:p>
    <w:p w14:paraId="681A9D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bookmarkStart w:id="9" w:name="OLE_LINK28"/>
      <w:bookmarkStart w:id="10" w:name="OLE_LINK29"/>
      <w:r>
        <w:rPr>
          <w:rFonts w:hint="eastAsia" w:ascii="宋体" w:hAnsi="宋体" w:eastAsia="宋体" w:cs="宋体"/>
          <w:color w:val="auto"/>
          <w:sz w:val="24"/>
          <w:szCs w:val="24"/>
        </w:rPr>
        <w:t>1.时间：202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日至202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，每天上午00:00至12:00，下午12:0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至23:59（北京时间，法定节假日除外。） </w:t>
      </w:r>
    </w:p>
    <w:p w14:paraId="68DA69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2.地点：《全国公共资源交易平台（河南省·许昌市）</w:t>
      </w: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（https://ggzy.xuchang.</w:t>
      </w:r>
    </w:p>
    <w:p w14:paraId="7918A6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gov.cn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/>
        </w:rPr>
        <w:t>）</w:t>
      </w:r>
    </w:p>
    <w:p w14:paraId="74DDFC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3.方式：自行下载 </w:t>
      </w:r>
    </w:p>
    <w:p w14:paraId="24E37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4.售价：0元 </w:t>
      </w:r>
      <w:bookmarkEnd w:id="9"/>
      <w:bookmarkEnd w:id="10"/>
    </w:p>
    <w:p w14:paraId="2FA323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  四、</w:t>
      </w:r>
      <w:bookmarkStart w:id="11" w:name="OLE_LINK31"/>
      <w:bookmarkStart w:id="12" w:name="OLE_LINK30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响应文件提交</w:t>
      </w:r>
    </w:p>
    <w:p w14:paraId="46E3AE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时间：20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（北京时间） </w:t>
      </w:r>
    </w:p>
    <w:p w14:paraId="3F5193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</w:t>
      </w:r>
      <w:bookmarkEnd w:id="11"/>
      <w:bookmarkEnd w:id="12"/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5F80BB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五、</w:t>
      </w:r>
      <w:bookmarkStart w:id="13" w:name="OLE_LINK32"/>
      <w:bookmarkStart w:id="14" w:name="OLE_LINK33"/>
      <w:r>
        <w:rPr>
          <w:rStyle w:val="9"/>
          <w:rFonts w:hint="eastAsia" w:ascii="宋体" w:hAnsi="宋体" w:eastAsia="宋体" w:cs="Segoe UI"/>
          <w:color w:val="auto"/>
          <w:sz w:val="28"/>
          <w:szCs w:val="28"/>
        </w:rPr>
        <w:t>响应文件开启</w:t>
      </w:r>
    </w:p>
    <w:p w14:paraId="2BEC78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分（北京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时间）</w:t>
      </w:r>
    </w:p>
    <w:p w14:paraId="596E39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</w:t>
      </w:r>
      <w:bookmarkEnd w:id="13"/>
      <w:bookmarkEnd w:id="14"/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系统规定时间内对电子投标文件进行远程解密，未在规定时间内解密或因供应商原因解密失败的，其投标文件将被拒绝。</w:t>
      </w:r>
    </w:p>
    <w:p w14:paraId="62431D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六、发布公告的媒介及招标公告期限</w:t>
      </w:r>
    </w:p>
    <w:p w14:paraId="7D4C27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bookmarkStart w:id="15" w:name="OLE_LINK35"/>
      <w:bookmarkStart w:id="16" w:name="OLE_LINK34"/>
      <w:r>
        <w:rPr>
          <w:rFonts w:hint="eastAsia" w:ascii="宋体" w:hAnsi="宋体" w:eastAsia="宋体" w:cs="宋体"/>
          <w:color w:val="auto"/>
          <w:sz w:val="24"/>
          <w:szCs w:val="24"/>
        </w:rPr>
        <w:t>本次招标公告在《河南省政府采购网》</w:t>
      </w:r>
      <w:r>
        <w:rPr>
          <w:rFonts w:hint="eastAsia" w:hAnsi="宋体"/>
          <w:color w:val="auto"/>
          <w:sz w:val="24"/>
          <w:szCs w:val="24"/>
          <w:highlight w:val="none"/>
        </w:rPr>
        <w:t>《许昌市政府采购网》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《全国公共资源交易平台（河南省·许昌市）》上发布。</w:t>
      </w:r>
      <w:r>
        <w:rPr>
          <w:rFonts w:hint="eastAsia" w:ascii="宋体" w:hAnsi="宋体" w:eastAsia="宋体"/>
          <w:color w:val="auto"/>
          <w:sz w:val="24"/>
          <w:szCs w:val="24"/>
        </w:rPr>
        <w:t>招标公告期限为三个工作日。</w:t>
      </w:r>
      <w:bookmarkEnd w:id="15"/>
      <w:bookmarkEnd w:id="16"/>
    </w:p>
    <w:p w14:paraId="618D1F6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bookmarkStart w:id="17" w:name="OLE_LINK37"/>
      <w:bookmarkStart w:id="18" w:name="OLE_LINK36"/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七、其他补充事宜</w:t>
      </w:r>
    </w:p>
    <w:bookmarkEnd w:id="17"/>
    <w:bookmarkEnd w:id="18"/>
    <w:p w14:paraId="14978D0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1.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  <w:t>监督单位：禹州市政府采购监督管理办公室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  <w:t>监督电话：0374-8112523</w:t>
      </w:r>
    </w:p>
    <w:p w14:paraId="2EA0D65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  <w:t>项目编号以本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谈判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  <w:t>文件中的采购编号为准，采购编号：YZC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zh-CN"/>
        </w:rPr>
        <w:t>G-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</w:rPr>
        <w:t>DL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T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zh-CN"/>
        </w:rPr>
        <w:t>202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zh-CN"/>
        </w:rPr>
        <w:t>0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15 </w:t>
      </w:r>
    </w:p>
    <w:p w14:paraId="3A8A72A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八、凡对本次招标提出询问，请按照以下方式联系</w:t>
      </w:r>
    </w:p>
    <w:p w14:paraId="6A9A8B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bookmarkStart w:id="19" w:name="OLE_LINK42"/>
      <w:bookmarkStart w:id="20" w:name="OLE_LINK43"/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1.采购人信息</w:t>
      </w:r>
      <w:bookmarkEnd w:id="19"/>
      <w:bookmarkEnd w:id="20"/>
    </w:p>
    <w:p w14:paraId="7F2E17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bookmarkStart w:id="21" w:name="OLE_LINK38"/>
      <w:bookmarkStart w:id="22" w:name="OLE_LINK39"/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名称：禹州市农业农村局</w:t>
      </w:r>
    </w:p>
    <w:p w14:paraId="602B9C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地 址：禹州市禹王大道29号</w:t>
      </w:r>
    </w:p>
    <w:p w14:paraId="4EAA23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联系人：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王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 xml:space="preserve">女士 </w:t>
      </w:r>
    </w:p>
    <w:p w14:paraId="3EE27B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联系电话：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0374-8609620</w:t>
      </w:r>
    </w:p>
    <w:p w14:paraId="4E0061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2.采购代理机构信息</w:t>
      </w:r>
    </w:p>
    <w:bookmarkEnd w:id="0"/>
    <w:bookmarkEnd w:id="1"/>
    <w:bookmarkEnd w:id="21"/>
    <w:bookmarkEnd w:id="22"/>
    <w:p w14:paraId="359A5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名称：河南东晟嘉文工程咨询有限公司</w:t>
      </w:r>
    </w:p>
    <w:p w14:paraId="63616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地址：郑州市高新技术产业开发区天健湖智能产业园3号楼3楼A04室</w:t>
      </w:r>
    </w:p>
    <w:p w14:paraId="2DBCB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联系人：王先生</w:t>
      </w:r>
    </w:p>
    <w:p w14:paraId="2ED77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联系方式：0371-55677368</w:t>
      </w:r>
    </w:p>
    <w:p w14:paraId="248E9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3.项目联系方式</w:t>
      </w:r>
    </w:p>
    <w:p w14:paraId="278B3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联系人：王先生</w:t>
      </w:r>
    </w:p>
    <w:p w14:paraId="233D6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联系方式：0371-55677368</w:t>
      </w:r>
    </w:p>
    <w:p w14:paraId="2E2FF6A0">
      <w:pPr>
        <w:rPr>
          <w:color w:val="auto"/>
        </w:rPr>
      </w:pPr>
    </w:p>
    <w:bookmarkEnd w:id="23"/>
    <w:sectPr>
      <w:pgSz w:w="11906" w:h="16838"/>
      <w:pgMar w:top="1361" w:right="1576" w:bottom="1361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75ED6"/>
    <w:rsid w:val="00CB3C62"/>
    <w:rsid w:val="01FD7E4B"/>
    <w:rsid w:val="02AB5AF9"/>
    <w:rsid w:val="05883ED0"/>
    <w:rsid w:val="067B7607"/>
    <w:rsid w:val="07BC2E97"/>
    <w:rsid w:val="08017F69"/>
    <w:rsid w:val="08C35194"/>
    <w:rsid w:val="08CA4DCB"/>
    <w:rsid w:val="0C4843B9"/>
    <w:rsid w:val="0C5B233E"/>
    <w:rsid w:val="0EDD7052"/>
    <w:rsid w:val="0FC71A98"/>
    <w:rsid w:val="10AA2392"/>
    <w:rsid w:val="10CD2B32"/>
    <w:rsid w:val="10F24AE6"/>
    <w:rsid w:val="13520053"/>
    <w:rsid w:val="13D91ADE"/>
    <w:rsid w:val="13E62E35"/>
    <w:rsid w:val="14601121"/>
    <w:rsid w:val="16E32B7E"/>
    <w:rsid w:val="171A4BA4"/>
    <w:rsid w:val="182201B4"/>
    <w:rsid w:val="197E766C"/>
    <w:rsid w:val="1B0C5BDF"/>
    <w:rsid w:val="209430DF"/>
    <w:rsid w:val="222E038A"/>
    <w:rsid w:val="23F8626D"/>
    <w:rsid w:val="24977834"/>
    <w:rsid w:val="24F627D3"/>
    <w:rsid w:val="297168A5"/>
    <w:rsid w:val="29A25897"/>
    <w:rsid w:val="2A1A75A9"/>
    <w:rsid w:val="2B786611"/>
    <w:rsid w:val="2DDE309A"/>
    <w:rsid w:val="2EC31036"/>
    <w:rsid w:val="300264A9"/>
    <w:rsid w:val="319E09AA"/>
    <w:rsid w:val="3529535A"/>
    <w:rsid w:val="36FC29A4"/>
    <w:rsid w:val="37B07132"/>
    <w:rsid w:val="38286CC9"/>
    <w:rsid w:val="38EB12EB"/>
    <w:rsid w:val="3A0E1EEE"/>
    <w:rsid w:val="3B3E7CB5"/>
    <w:rsid w:val="3D0E622F"/>
    <w:rsid w:val="3D235CB1"/>
    <w:rsid w:val="3E554590"/>
    <w:rsid w:val="3E975ED6"/>
    <w:rsid w:val="45FB5A1D"/>
    <w:rsid w:val="463F1DAD"/>
    <w:rsid w:val="46D21527"/>
    <w:rsid w:val="46EA01D2"/>
    <w:rsid w:val="47AA14A8"/>
    <w:rsid w:val="4961203A"/>
    <w:rsid w:val="4A511296"/>
    <w:rsid w:val="4AAC3789"/>
    <w:rsid w:val="4AFB026D"/>
    <w:rsid w:val="4D902EEE"/>
    <w:rsid w:val="51383FC9"/>
    <w:rsid w:val="51A90A23"/>
    <w:rsid w:val="54AA0D3A"/>
    <w:rsid w:val="58E32A6C"/>
    <w:rsid w:val="5E6B11F8"/>
    <w:rsid w:val="5F17491E"/>
    <w:rsid w:val="61DE6FB3"/>
    <w:rsid w:val="62AF39BF"/>
    <w:rsid w:val="65297A59"/>
    <w:rsid w:val="66B23A7E"/>
    <w:rsid w:val="673C6166"/>
    <w:rsid w:val="67890C82"/>
    <w:rsid w:val="69D63F27"/>
    <w:rsid w:val="69EB57C3"/>
    <w:rsid w:val="6AC72CB2"/>
    <w:rsid w:val="6BB9765C"/>
    <w:rsid w:val="6C0C3C30"/>
    <w:rsid w:val="6DC74CCC"/>
    <w:rsid w:val="6FD827A7"/>
    <w:rsid w:val="714A1482"/>
    <w:rsid w:val="74044DCC"/>
    <w:rsid w:val="743106D8"/>
    <w:rsid w:val="745443C6"/>
    <w:rsid w:val="752E5E81"/>
    <w:rsid w:val="75DF64F1"/>
    <w:rsid w:val="78EF290F"/>
    <w:rsid w:val="7B191EC6"/>
    <w:rsid w:val="7B226FCC"/>
    <w:rsid w:val="7F5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5"/>
    </w:pPr>
    <w:rPr>
      <w:rFonts w:ascii="Times New Roman" w:hAnsi="Times New Roman" w:eastAsia="宋体" w:cs="Times New Roman"/>
      <w:szCs w:val="20"/>
    </w:rPr>
  </w:style>
  <w:style w:type="paragraph" w:styleId="3">
    <w:name w:val="Body Text Indent"/>
    <w:basedOn w:val="1"/>
    <w:next w:val="4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4">
    <w:name w:val="Body Text First Indent 2"/>
    <w:basedOn w:val="3"/>
    <w:next w:val="5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 w:cs="Times New Roman"/>
      <w:szCs w:val="30"/>
      <w:lang w:eastAsia="en-US"/>
    </w:rPr>
  </w:style>
  <w:style w:type="paragraph" w:styleId="5">
    <w:name w:val="Date"/>
    <w:basedOn w:val="1"/>
    <w:next w:val="1"/>
    <w:unhideWhenUsed/>
    <w:qFormat/>
    <w:uiPriority w:val="99"/>
    <w:pPr>
      <w:ind w:left="100" w:leftChars="2500"/>
    </w:pPr>
  </w:style>
  <w:style w:type="paragraph" w:styleId="6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HTML Definition"/>
    <w:basedOn w:val="8"/>
    <w:qFormat/>
    <w:uiPriority w:val="0"/>
  </w:style>
  <w:style w:type="character" w:styleId="12">
    <w:name w:val="HTML Typewriter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8"/>
    <w:qFormat/>
    <w:uiPriority w:val="0"/>
    <w:rPr>
      <w:rFonts w:hint="default" w:ascii="monospace" w:hAnsi="monospace" w:eastAsia="monospace" w:cs="monospace"/>
    </w:rPr>
  </w:style>
  <w:style w:type="character" w:customStyle="1" w:styleId="20">
    <w:name w:val="hover"/>
    <w:basedOn w:val="8"/>
    <w:qFormat/>
    <w:uiPriority w:val="0"/>
    <w:rPr>
      <w:color w:val="0282FF"/>
    </w:rPr>
  </w:style>
  <w:style w:type="character" w:customStyle="1" w:styleId="21">
    <w:name w:val="first-child"/>
    <w:basedOn w:val="8"/>
    <w:qFormat/>
    <w:uiPriority w:val="0"/>
  </w:style>
  <w:style w:type="character" w:customStyle="1" w:styleId="22">
    <w:name w:val="nth-child(n+2)"/>
    <w:basedOn w:val="8"/>
    <w:qFormat/>
    <w:uiPriority w:val="0"/>
  </w:style>
  <w:style w:type="character" w:customStyle="1" w:styleId="23">
    <w:name w:val="layui-this"/>
    <w:basedOn w:val="8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70100b2c-5d17-4b9e-81d4-d37e4449a775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A3505B6</paraID>
      <start>14</start>
      <end>15</end>
      <status>ignored</status>
      <modifiedWord/>
      <trackRevisions>false</trackRevisions>
    </reviewItem>
    <reviewItem>
      <errorID>1bd29137-8be4-4d0d-be61-3221296a091b</errorID>
      <errorWord>上午00:00</errorWord>
      <group>L1_Knowledge</group>
      <groupName>知识性问题</groupName>
      <ability>L2_Time</ability>
      <abilityName>日期时间</abilityName>
      <candidateList/>
      <explain>时间与前缀不匹配，可能的时间前缀有“下午、晚上、凌晨、午夜”。</explain>
      <paraID>681A9D85</paraID>
      <start>29</start>
      <end>36</end>
      <status>ignored</status>
      <modifiedWord/>
      <trackRevisions>false</trackRevisions>
    </reviewItem>
    <reviewItem>
      <errorID>948a6915-c27c-4997-ad1b-b0eaedc054df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3F519394</paraID>
      <start>81</start>
      <end>82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87e1321-f5ee-4f0e-a65e-c0e1dd553c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1378</Words>
  <Characters>1637</Characters>
  <Lines>0</Lines>
  <Paragraphs>0</Paragraphs>
  <TotalTime>1</TotalTime>
  <ScaleCrop>false</ScaleCrop>
  <LinksUpToDate>false</LinksUpToDate>
  <CharactersWithSpaces>1675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2025-12-26T02:41:00Z</dcterms:created>
  <dc:creator>Administrator</dc:creator>
  <cp:lastModifiedBy>Administrator</cp:lastModifiedBy>
  <cp:lastPrinted>2026-02-03T03:34:00Z</cp:lastPrinted>
  <dcterms:modified xsi:type="dcterms:W3CDTF">2026-02-04T08:57:16Z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E9691A15D35B4EAF957B46E5974D4C21_11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