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785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9"/>
        <w:gridCol w:w="1540"/>
        <w:gridCol w:w="1385"/>
        <w:gridCol w:w="139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059" w:type="dxa"/>
            <w:vAlign w:val="center"/>
          </w:tcPr>
          <w:p w14:paraId="18761506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40" w:type="dxa"/>
            <w:vAlign w:val="center"/>
          </w:tcPr>
          <w:p w14:paraId="30DE81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385" w:type="dxa"/>
            <w:vAlign w:val="center"/>
          </w:tcPr>
          <w:p w14:paraId="75254B8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94" w:type="dxa"/>
            <w:vAlign w:val="center"/>
          </w:tcPr>
          <w:p w14:paraId="61AA67C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440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59" w:type="dxa"/>
            <w:vAlign w:val="center"/>
          </w:tcPr>
          <w:p w14:paraId="696E3AB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珠海保税区和佳泰基医疗设备工程有限公司</w:t>
            </w:r>
          </w:p>
        </w:tc>
        <w:tc>
          <w:tcPr>
            <w:tcW w:w="1540" w:type="dxa"/>
            <w:vAlign w:val="center"/>
          </w:tcPr>
          <w:p w14:paraId="1BC52B8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87.66</w:t>
            </w:r>
          </w:p>
        </w:tc>
        <w:tc>
          <w:tcPr>
            <w:tcW w:w="1385" w:type="dxa"/>
            <w:vAlign w:val="center"/>
          </w:tcPr>
          <w:p w14:paraId="6020740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94" w:type="dxa"/>
            <w:vAlign w:val="center"/>
          </w:tcPr>
          <w:p w14:paraId="60ADBC97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6F1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059" w:type="dxa"/>
            <w:vAlign w:val="center"/>
          </w:tcPr>
          <w:p w14:paraId="0814C7A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湖南复泰机电设备工程有限公司</w:t>
            </w:r>
          </w:p>
        </w:tc>
        <w:tc>
          <w:tcPr>
            <w:tcW w:w="1540" w:type="dxa"/>
            <w:vAlign w:val="center"/>
          </w:tcPr>
          <w:p w14:paraId="540C9BF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86.2</w:t>
            </w:r>
          </w:p>
        </w:tc>
        <w:tc>
          <w:tcPr>
            <w:tcW w:w="1385" w:type="dxa"/>
            <w:vAlign w:val="center"/>
          </w:tcPr>
          <w:p w14:paraId="2AC6671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94" w:type="dxa"/>
            <w:vAlign w:val="center"/>
          </w:tcPr>
          <w:p w14:paraId="6CF8633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7B1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059" w:type="dxa"/>
            <w:vAlign w:val="center"/>
          </w:tcPr>
          <w:p w14:paraId="5977E76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河南麦普医疗器械有限公司</w:t>
            </w:r>
          </w:p>
        </w:tc>
        <w:tc>
          <w:tcPr>
            <w:tcW w:w="1540" w:type="dxa"/>
            <w:vAlign w:val="center"/>
          </w:tcPr>
          <w:p w14:paraId="425D8E7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84.05</w:t>
            </w:r>
          </w:p>
        </w:tc>
        <w:tc>
          <w:tcPr>
            <w:tcW w:w="1385" w:type="dxa"/>
            <w:vAlign w:val="center"/>
          </w:tcPr>
          <w:p w14:paraId="546FB73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94" w:type="dxa"/>
            <w:vAlign w:val="center"/>
          </w:tcPr>
          <w:p w14:paraId="563D382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E7B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059" w:type="dxa"/>
            <w:vAlign w:val="center"/>
          </w:tcPr>
          <w:p w14:paraId="6C9A310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化生医疗科技有限公司</w:t>
            </w:r>
          </w:p>
        </w:tc>
        <w:tc>
          <w:tcPr>
            <w:tcW w:w="1540" w:type="dxa"/>
            <w:vAlign w:val="center"/>
          </w:tcPr>
          <w:p w14:paraId="293C257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71.55</w:t>
            </w:r>
          </w:p>
        </w:tc>
        <w:tc>
          <w:tcPr>
            <w:tcW w:w="1385" w:type="dxa"/>
            <w:vAlign w:val="center"/>
          </w:tcPr>
          <w:p w14:paraId="2792FC0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94" w:type="dxa"/>
            <w:vAlign w:val="center"/>
          </w:tcPr>
          <w:p w14:paraId="42BB213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78BF674">
      <w:pPr>
        <w:pStyle w:val="18"/>
        <w:spacing w:line="440" w:lineRule="exact"/>
        <w:rPr>
          <w:rFonts w:hint="default" w:ascii="宋体" w:cs="宋体"/>
          <w:b/>
          <w:bCs/>
          <w:sz w:val="21"/>
          <w:lang w:val="en-US" w:eastAsia="zh-CN"/>
        </w:rPr>
      </w:pPr>
      <w:r>
        <w:rPr>
          <w:rFonts w:hint="eastAsia" w:ascii="宋体" w:cs="宋体"/>
          <w:b/>
          <w:bCs/>
          <w:sz w:val="21"/>
          <w:lang w:val="en-US" w:eastAsia="zh-CN"/>
        </w:rPr>
        <w:t>得分与排名：</w:t>
      </w:r>
    </w:p>
    <w:p w14:paraId="7CBDBA89">
      <w:pPr>
        <w:pStyle w:val="18"/>
        <w:spacing w:line="440" w:lineRule="exact"/>
        <w:rPr>
          <w:rFonts w:hint="eastAsia" w:ascii="宋体" w:cs="宋体"/>
          <w:b/>
          <w:bCs/>
          <w:sz w:val="21"/>
          <w:lang w:val="en-US" w:eastAsia="zh-CN"/>
        </w:rPr>
      </w:pPr>
      <w:r>
        <w:rPr>
          <w:rFonts w:hint="eastAsia" w:ascii="宋体" w:cs="宋体"/>
          <w:b/>
          <w:bCs/>
          <w:sz w:val="21"/>
          <w:lang w:val="en-US" w:eastAsia="zh-CN"/>
        </w:rPr>
        <w:t>资格审查不通过情况</w:t>
      </w:r>
      <w:bookmarkStart w:id="0" w:name="_GoBack"/>
      <w:bookmarkEnd w:id="0"/>
      <w:r>
        <w:rPr>
          <w:rFonts w:hint="eastAsia" w:ascii="宋体" w:cs="宋体"/>
          <w:b/>
          <w:bCs/>
          <w:sz w:val="21"/>
          <w:lang w:val="en-US" w:eastAsia="zh-CN"/>
        </w:rPr>
        <w:t>：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4808"/>
        <w:gridCol w:w="881"/>
      </w:tblGrid>
      <w:tr w14:paraId="6A71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730" w:type="dxa"/>
            <w:vAlign w:val="center"/>
          </w:tcPr>
          <w:p w14:paraId="1EB3739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808" w:type="dxa"/>
            <w:vAlign w:val="center"/>
          </w:tcPr>
          <w:p w14:paraId="5609EBE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原因</w:t>
            </w:r>
          </w:p>
        </w:tc>
        <w:tc>
          <w:tcPr>
            <w:tcW w:w="881" w:type="dxa"/>
            <w:vAlign w:val="center"/>
          </w:tcPr>
          <w:p w14:paraId="4C5DEF9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670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730" w:type="dxa"/>
            <w:vAlign w:val="center"/>
          </w:tcPr>
          <w:p w14:paraId="6970109A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日照市华兴医疗器械有限公司</w:t>
            </w:r>
          </w:p>
        </w:tc>
        <w:tc>
          <w:tcPr>
            <w:tcW w:w="4808" w:type="dxa"/>
            <w:vAlign w:val="center"/>
          </w:tcPr>
          <w:p w14:paraId="44253AD9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未按照招标文件要求在“资格审查及评审材料”菜单下按分包挑选该包投标所用资格审查材料，未通过资格审查。</w:t>
            </w:r>
          </w:p>
        </w:tc>
        <w:tc>
          <w:tcPr>
            <w:tcW w:w="881" w:type="dxa"/>
            <w:vAlign w:val="center"/>
          </w:tcPr>
          <w:p w14:paraId="61C42F72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947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730" w:type="dxa"/>
            <w:vAlign w:val="center"/>
          </w:tcPr>
          <w:p w14:paraId="597BA8B8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郑州瑞贝信医疗器械有限公司</w:t>
            </w:r>
          </w:p>
        </w:tc>
        <w:tc>
          <w:tcPr>
            <w:tcW w:w="4808" w:type="dxa"/>
            <w:vAlign w:val="center"/>
          </w:tcPr>
          <w:p w14:paraId="3A38B932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未按照招标文件要求在“资格审查及评审材料”菜单下按分包挑选该包投标所用资格审查材料，未通过资格审查。</w:t>
            </w:r>
          </w:p>
        </w:tc>
        <w:tc>
          <w:tcPr>
            <w:tcW w:w="881" w:type="dxa"/>
            <w:vAlign w:val="center"/>
          </w:tcPr>
          <w:p w14:paraId="31050401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D60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730" w:type="dxa"/>
            <w:vAlign w:val="center"/>
          </w:tcPr>
          <w:p w14:paraId="2A5D4FAF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郑州名朗医疗设备有限公司</w:t>
            </w:r>
          </w:p>
        </w:tc>
        <w:tc>
          <w:tcPr>
            <w:tcW w:w="4808" w:type="dxa"/>
            <w:vAlign w:val="center"/>
          </w:tcPr>
          <w:p w14:paraId="4E326F17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未按照招标文件要求在“资格审查及评审材料”菜单下按分包挑选该包投标所用资格审查材料，未通过资格审查。</w:t>
            </w:r>
          </w:p>
        </w:tc>
        <w:tc>
          <w:tcPr>
            <w:tcW w:w="881" w:type="dxa"/>
            <w:vAlign w:val="center"/>
          </w:tcPr>
          <w:p w14:paraId="41AC73B2">
            <w:pPr>
              <w:pStyle w:val="18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5D4403B3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TM1ZWVjOTMxM2Y2NDMwMzU1MjAzM2EyOTAwYmM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7EA020A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EF56BFD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3860"/>
    <w:rsid w:val="70716758"/>
    <w:rsid w:val="70CF769B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3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2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416</Words>
  <Characters>437</Characters>
  <Lines>1</Lines>
  <Paragraphs>1</Paragraphs>
  <TotalTime>2</TotalTime>
  <ScaleCrop>false</ScaleCrop>
  <LinksUpToDate>false</LinksUpToDate>
  <CharactersWithSpaces>437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佳佳</cp:lastModifiedBy>
  <cp:lastPrinted>2023-09-18T02:13:00Z</cp:lastPrinted>
  <dcterms:modified xsi:type="dcterms:W3CDTF">2025-02-24T01:20:02Z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9CC256472E84408F9EC9FA3979786080_13</vt:lpwstr>
  </property>
  <property fmtid="{D5CDD505-2E9C-101B-9397-08002B2CF9AE}" pid="4" name="KSOTemplateDocerSaveRecord">
    <vt:lpwstr>eyJoZGlkIjoiNmUzZTk1NzZiMTcxOTU4MDEwM2VkMmQ5ZjExMTQ1ZDgiLCJ1c2VySWQiOiIzNTAwNjI5MjMifQ==</vt:lpwstr>
  </property>
</Properties>
</file>