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55"/>
        <w:gridCol w:w="2009"/>
        <w:gridCol w:w="1379"/>
        <w:gridCol w:w="1055"/>
        <w:gridCol w:w="1336"/>
        <w:gridCol w:w="1102"/>
        <w:gridCol w:w="730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520" w:type="dxa"/>
            <w:gridSpan w:val="8"/>
            <w:vAlign w:val="center"/>
          </w:tcPr>
          <w:p w14:paraId="26CBC38D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河南桐柏-大别山历史遗留废弃矿山生态修复示范工程（驻马</w:t>
            </w:r>
          </w:p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店市）天空地一体化监测评估项目未成交单位得分与排名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9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443" w:type="dxa"/>
            <w:gridSpan w:val="3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36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02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730" w:type="dxa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09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443" w:type="dxa"/>
            <w:gridSpan w:val="3"/>
            <w:vAlign w:val="center"/>
          </w:tcPr>
          <w:p w14:paraId="2DD3AF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ascii="*KSNCPQPKKL0_21_0" w:hAnsi="*KSNCPQPKKL0_21_0" w:eastAsia="*KSNCPQPKKL0_21_0" w:cs="*KSNCPQPKKL0_21_0"/>
                <w:color w:val="000000"/>
                <w:kern w:val="0"/>
                <w:sz w:val="22"/>
                <w:szCs w:val="22"/>
                <w:lang w:val="en-US" w:eastAsia="zh-CN" w:bidi="ar"/>
              </w:rPr>
              <w:t>河南省第一地质矿产调查院</w:t>
            </w:r>
            <w:r>
              <w:rPr>
                <w:rFonts w:ascii="*KSNCPQPKKL0_21_0" w:hAnsi="*KSNCPQPKKL0_21_0" w:eastAsia="*KSNCPQPKKL0_21_0" w:cs="*KSNCPQPKKL0_21_0"/>
                <w:color w:val="000000"/>
                <w:kern w:val="0"/>
                <w:sz w:val="22"/>
                <w:szCs w:val="22"/>
                <w:lang w:val="en-US" w:eastAsia="zh-CN" w:bidi="ar"/>
              </w:rPr>
              <w:t>有限公司</w:t>
            </w:r>
          </w:p>
        </w:tc>
        <w:tc>
          <w:tcPr>
            <w:tcW w:w="1336" w:type="dxa"/>
            <w:vAlign w:val="center"/>
          </w:tcPr>
          <w:p w14:paraId="33DADC2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89.61</w:t>
            </w:r>
          </w:p>
        </w:tc>
        <w:tc>
          <w:tcPr>
            <w:tcW w:w="1102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30" w:type="dxa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DFD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09" w:type="dxa"/>
            <w:gridSpan w:val="2"/>
            <w:vAlign w:val="center"/>
          </w:tcPr>
          <w:p w14:paraId="42FD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443" w:type="dxa"/>
            <w:gridSpan w:val="3"/>
            <w:vAlign w:val="center"/>
          </w:tcPr>
          <w:p w14:paraId="23CD1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ascii="*KSNCPQPKKL0_21_0" w:hAnsi="*KSNCPQPKKL0_21_0" w:eastAsia="*KSNCPQPKKL0_21_0" w:cs="*KSNCPQPKKL0_21_0"/>
                <w:color w:val="000000"/>
                <w:kern w:val="0"/>
                <w:sz w:val="22"/>
                <w:szCs w:val="22"/>
                <w:lang w:val="en-US" w:eastAsia="zh-CN" w:bidi="ar"/>
              </w:rPr>
              <w:t>河南省地质矿产勘查开发局</w:t>
            </w:r>
            <w:r>
              <w:rPr>
                <w:rFonts w:ascii="*KSNCPQPKKL0_21_0" w:hAnsi="*KSNCPQPKKL0_21_0" w:eastAsia="*KSNCPQPKKL0_21_0" w:cs="*KSNCPQPKKL0_21_0"/>
                <w:color w:val="000000"/>
                <w:kern w:val="0"/>
                <w:sz w:val="22"/>
                <w:szCs w:val="22"/>
                <w:lang w:val="en-US" w:eastAsia="zh-CN" w:bidi="ar"/>
              </w:rPr>
              <w:t>测绘地理信息院</w:t>
            </w:r>
          </w:p>
        </w:tc>
        <w:tc>
          <w:tcPr>
            <w:tcW w:w="1336" w:type="dxa"/>
            <w:vAlign w:val="center"/>
          </w:tcPr>
          <w:p w14:paraId="084C44E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77.76</w:t>
            </w:r>
          </w:p>
        </w:tc>
        <w:tc>
          <w:tcPr>
            <w:tcW w:w="1102" w:type="dxa"/>
            <w:vAlign w:val="center"/>
          </w:tcPr>
          <w:p w14:paraId="448ED89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30" w:type="dxa"/>
            <w:vAlign w:val="center"/>
          </w:tcPr>
          <w:p w14:paraId="30355C4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1233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河南桐柏-大别山历史遗留废弃矿山生态修复示范工程（驻马</w:t>
            </w:r>
          </w:p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店市）天空地一体化监测评估项目</w:t>
            </w: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9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493" w:type="dxa"/>
            <w:gridSpan w:val="3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30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EDB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20" w:type="dxa"/>
            <w:gridSpan w:val="8"/>
            <w:vAlign w:val="center"/>
          </w:tcPr>
          <w:p w14:paraId="4A418E5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</w:tbl>
    <w:p w14:paraId="69207C81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*KSNCPQPKKL0_21_0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8FC0807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D71115"/>
    <w:rsid w:val="2CFE339D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BDD63D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3D5B2C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3E160E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803A6D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3B4AE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131</Characters>
  <Lines>1</Lines>
  <Paragraphs>1</Paragraphs>
  <TotalTime>5</TotalTime>
  <ScaleCrop>false</ScaleCrop>
  <LinksUpToDate>false</LinksUpToDate>
  <CharactersWithSpaces>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蓝色蝴蝶翩翩飞</cp:lastModifiedBy>
  <cp:lastPrinted>2023-09-18T02:13:00Z</cp:lastPrinted>
  <dcterms:modified xsi:type="dcterms:W3CDTF">2025-12-23T06:49:04Z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eyJoZGlkIjoiNTg0Y2ZmZTdiMGExZmJlYmU1ZTE1NjdiOGEwYjU0OWMiLCJ1c2VySWQiOiIyNDQ5NjQzMTcifQ==</vt:lpwstr>
  </property>
</Properties>
</file>